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386"/>
        <w:gridCol w:w="4139"/>
        <w:gridCol w:w="2498"/>
        <w:gridCol w:w="1814"/>
        <w:gridCol w:w="340"/>
        <w:gridCol w:w="340"/>
        <w:gridCol w:w="340"/>
        <w:gridCol w:w="340"/>
        <w:gridCol w:w="340"/>
        <w:gridCol w:w="340"/>
        <w:gridCol w:w="340"/>
        <w:gridCol w:w="342"/>
      </w:tblGrid>
      <w:tr w:rsidR="00612914" w:rsidRPr="00612914" w14:paraId="0C32187D" w14:textId="77777777" w:rsidTr="0060746A">
        <w:trPr>
          <w:trHeight w:val="123"/>
          <w:tblHeader/>
        </w:trPr>
        <w:tc>
          <w:tcPr>
            <w:tcW w:w="51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AE599" w14:textId="77777777" w:rsidR="00612914" w:rsidRPr="00612914" w:rsidRDefault="00612914" w:rsidP="00612914">
            <w:pPr>
              <w:spacing w:before="60" w:after="6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ลำดับ</w:t>
            </w:r>
          </w:p>
          <w:p w14:paraId="6AA714BE" w14:textId="77777777" w:rsidR="00612914" w:rsidRPr="00612914" w:rsidRDefault="00612914" w:rsidP="00612914">
            <w:pPr>
              <w:spacing w:before="60" w:after="6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3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3A819" w14:textId="77777777" w:rsidR="00612914" w:rsidRPr="00612914" w:rsidRDefault="00612914" w:rsidP="00612914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เรื่องเชิงนโยบาย</w:t>
            </w:r>
          </w:p>
          <w:p w14:paraId="20E49037" w14:textId="77777777" w:rsidR="00612914" w:rsidRPr="00612914" w:rsidRDefault="00612914" w:rsidP="00612914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7B7D4C3E" w14:textId="77777777" w:rsidR="00612914" w:rsidRPr="00612914" w:rsidRDefault="00612914" w:rsidP="00612914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91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91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91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4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91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91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61291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61291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</w:p>
          <w:p w14:paraId="10E2E48E" w14:textId="77777777" w:rsidR="00612914" w:rsidRPr="00612914" w:rsidRDefault="00612914" w:rsidP="00612914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61291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91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91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30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91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กันยายน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91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61291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61291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98" w:type="dxa"/>
            <w:vMerge w:val="restart"/>
            <w:shd w:val="clear" w:color="auto" w:fill="auto"/>
            <w:vAlign w:val="center"/>
          </w:tcPr>
          <w:p w14:paraId="6B66E324" w14:textId="77777777" w:rsidR="00612914" w:rsidRPr="00612914" w:rsidRDefault="00612914" w:rsidP="0061291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524C7D3" w14:textId="77777777" w:rsidR="00612914" w:rsidRPr="00612914" w:rsidRDefault="00612914" w:rsidP="0061291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612914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612914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612914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61291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61291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61291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61291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4</w:t>
            </w:r>
          </w:p>
          <w:p w14:paraId="4F12CB49" w14:textId="77777777" w:rsidR="00612914" w:rsidRPr="00612914" w:rsidRDefault="00612914" w:rsidP="0061291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61291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61291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</w:t>
            </w:r>
            <w:r w:rsidRPr="0061291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61291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61291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61291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814" w:type="dxa"/>
            <w:vMerge w:val="restart"/>
            <w:vAlign w:val="center"/>
          </w:tcPr>
          <w:p w14:paraId="1F0D7CFF" w14:textId="77777777" w:rsidR="00612914" w:rsidRPr="00612914" w:rsidRDefault="00612914" w:rsidP="0061291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381156E" w14:textId="77777777" w:rsidR="00612914" w:rsidRPr="00612914" w:rsidRDefault="00612914" w:rsidP="00612914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</w:t>
            </w:r>
            <w:r w:rsidRPr="0061291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ให้แล้วเสร็จและรายละเอียด </w:t>
            </w:r>
            <w:r w:rsidRPr="0061291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6A201226" w14:textId="77777777" w:rsidR="00612914" w:rsidRPr="00612914" w:rsidRDefault="00612914" w:rsidP="0061291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B6518F0" w14:textId="77777777" w:rsidR="00612914" w:rsidRPr="00612914" w:rsidRDefault="00612914" w:rsidP="00612914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61291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2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07AA6ED" w14:textId="77777777" w:rsidR="00612914" w:rsidRPr="00612914" w:rsidRDefault="00612914" w:rsidP="00612914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C628FC4" w14:textId="77777777" w:rsidR="00612914" w:rsidRPr="00612914" w:rsidRDefault="00612914" w:rsidP="00612914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612914" w:rsidRPr="00612914" w14:paraId="1807B0E9" w14:textId="77777777" w:rsidTr="0060746A">
        <w:trPr>
          <w:cantSplit/>
          <w:trHeight w:val="629"/>
          <w:tblHeader/>
        </w:trPr>
        <w:tc>
          <w:tcPr>
            <w:tcW w:w="5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E2356B" w14:textId="77777777" w:rsidR="00612914" w:rsidRPr="00612914" w:rsidRDefault="00612914" w:rsidP="0061291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3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9284B0D" w14:textId="77777777" w:rsidR="00612914" w:rsidRPr="00612914" w:rsidRDefault="00612914" w:rsidP="0061291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D3EAE5" w14:textId="77777777" w:rsidR="00612914" w:rsidRPr="00612914" w:rsidRDefault="00612914" w:rsidP="0061291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4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E71D60" w14:textId="77777777" w:rsidR="00612914" w:rsidRPr="00612914" w:rsidRDefault="00612914" w:rsidP="0061291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textDirection w:val="btLr"/>
          </w:tcPr>
          <w:p w14:paraId="6A5E989B" w14:textId="77777777" w:rsidR="00612914" w:rsidRPr="00612914" w:rsidRDefault="00612914" w:rsidP="00612914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4A115D02" w14:textId="77777777" w:rsidR="00612914" w:rsidRPr="00612914" w:rsidRDefault="00612914" w:rsidP="0061291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1729E262" w14:textId="77777777" w:rsidR="00612914" w:rsidRPr="00612914" w:rsidRDefault="00612914" w:rsidP="0061291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6" w:space="0" w:color="auto"/>
            </w:tcBorders>
            <w:textDirection w:val="btLr"/>
            <w:vAlign w:val="center"/>
          </w:tcPr>
          <w:p w14:paraId="3CDE761C" w14:textId="77777777" w:rsidR="00612914" w:rsidRPr="00612914" w:rsidRDefault="00612914" w:rsidP="0061291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6" w:space="0" w:color="auto"/>
              <w:bottom w:val="single" w:sz="4" w:space="0" w:color="auto"/>
            </w:tcBorders>
            <w:textDirection w:val="btLr"/>
            <w:vAlign w:val="center"/>
          </w:tcPr>
          <w:p w14:paraId="3D65E5F7" w14:textId="77777777" w:rsidR="00612914" w:rsidRPr="00612914" w:rsidRDefault="00612914" w:rsidP="0061291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09340DC0" w14:textId="77777777" w:rsidR="00612914" w:rsidRPr="00612914" w:rsidRDefault="00612914" w:rsidP="0061291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D002A23" w14:textId="77777777" w:rsidR="00612914" w:rsidRPr="00612914" w:rsidRDefault="00612914" w:rsidP="0061291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A5D3AB5" w14:textId="77777777" w:rsidR="00612914" w:rsidRPr="00612914" w:rsidRDefault="00612914" w:rsidP="0061291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5A22238" w14:textId="77777777" w:rsidR="00612914" w:rsidRPr="00612914" w:rsidRDefault="00612914" w:rsidP="0061291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612914" w:rsidRPr="00612914" w14:paraId="29FF575E" w14:textId="77777777" w:rsidTr="0060746A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4E2BE6" w14:textId="77777777" w:rsidR="00612914" w:rsidRPr="00612914" w:rsidRDefault="00612914" w:rsidP="00612914">
            <w:pPr>
              <w:spacing w:after="0" w:line="27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nil"/>
            </w:tcBorders>
          </w:tcPr>
          <w:p w14:paraId="0EF70633" w14:textId="77777777" w:rsidR="00612914" w:rsidRPr="00612914" w:rsidRDefault="00612914" w:rsidP="00612914">
            <w:pPr>
              <w:spacing w:after="0" w:line="270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การประชุมครั้งที่ 1/2563 วันที่ 25 มกราคม 2563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B59EBB" w14:textId="77777777" w:rsidR="00612914" w:rsidRPr="00612914" w:rsidRDefault="00612914" w:rsidP="00612914">
            <w:pPr>
              <w:shd w:val="clear" w:color="auto" w:fill="FFFFFF"/>
              <w:spacing w:after="0" w:line="27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nil"/>
            </w:tcBorders>
          </w:tcPr>
          <w:p w14:paraId="13973B5C" w14:textId="77777777" w:rsidR="00612914" w:rsidRPr="00612914" w:rsidRDefault="00612914" w:rsidP="0061291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2BCD0094" w14:textId="77777777" w:rsidR="00612914" w:rsidRPr="00612914" w:rsidRDefault="00612914" w:rsidP="00612914">
            <w:pPr>
              <w:spacing w:after="0" w:line="270" w:lineRule="exact"/>
              <w:ind w:left="221"/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729C0488" w14:textId="77777777" w:rsidR="00612914" w:rsidRPr="00612914" w:rsidRDefault="00612914" w:rsidP="0061291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6666BC48" w14:textId="77777777" w:rsidR="00612914" w:rsidRPr="00612914" w:rsidRDefault="00612914" w:rsidP="0061291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14:paraId="0E51FF22" w14:textId="77777777" w:rsidR="00612914" w:rsidRPr="00612914" w:rsidRDefault="00612914" w:rsidP="0061291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7AB5812E" w14:textId="77777777" w:rsidR="00612914" w:rsidRPr="00612914" w:rsidRDefault="00612914" w:rsidP="0061291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29CD01" w14:textId="77777777" w:rsidR="00612914" w:rsidRPr="00612914" w:rsidRDefault="00612914" w:rsidP="0061291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AA6C9C" w14:textId="77777777" w:rsidR="00612914" w:rsidRPr="00612914" w:rsidRDefault="00612914" w:rsidP="0061291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15A749" w14:textId="77777777" w:rsidR="00612914" w:rsidRPr="00612914" w:rsidRDefault="00612914" w:rsidP="0061291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BF9D39" w14:textId="77777777" w:rsidR="00612914" w:rsidRPr="00612914" w:rsidRDefault="00612914" w:rsidP="0061291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12914" w:rsidRPr="00612914" w14:paraId="2E54CAAC" w14:textId="77777777" w:rsidTr="00612914">
        <w:trPr>
          <w:trHeight w:val="1008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78BD0" w14:textId="77777777" w:rsidR="00612914" w:rsidRPr="00612914" w:rsidRDefault="00612914" w:rsidP="00612914">
            <w:pPr>
              <w:spacing w:after="0" w:line="27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914">
              <w:rPr>
                <w:rFonts w:ascii="TH SarabunPSK" w:eastAsia="Cordia New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</w:p>
        </w:tc>
        <w:tc>
          <w:tcPr>
            <w:tcW w:w="4386" w:type="dxa"/>
            <w:tcBorders>
              <w:top w:val="nil"/>
              <w:bottom w:val="nil"/>
            </w:tcBorders>
          </w:tcPr>
          <w:p w14:paraId="594B7C28" w14:textId="77777777" w:rsidR="00612914" w:rsidRPr="00612914" w:rsidRDefault="00612914" w:rsidP="00612914">
            <w:pPr>
              <w:spacing w:after="0" w:line="27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นโยบายส่งเสริมการดำเนินงานฝ่ายทรัพย์สินและวิสาหกิจ</w:t>
            </w:r>
          </w:p>
          <w:p w14:paraId="3FE70351" w14:textId="77777777" w:rsidR="00612914" w:rsidRPr="00612914" w:rsidRDefault="00612914" w:rsidP="00612914">
            <w:pPr>
              <w:spacing w:after="0" w:line="27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1C770CC6" w14:textId="77777777" w:rsidR="00612914" w:rsidRPr="00612914" w:rsidRDefault="00612914" w:rsidP="00612914">
            <w:pPr>
              <w:tabs>
                <w:tab w:val="left" w:pos="1733"/>
              </w:tabs>
              <w:spacing w:after="0" w:line="270" w:lineRule="exact"/>
              <w:ind w:right="40"/>
              <w:jc w:val="thaiDistribute"/>
              <w:rPr>
                <w:rFonts w:ascii="TH SarabunPSK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มหาวิทยาลัยควรศึกษารายละเอียดการจัดตั้ง </w:t>
            </w:r>
            <w:r w:rsidRPr="00612914">
              <w:rPr>
                <w:rFonts w:ascii="TH SarabunPSK" w:hAnsi="TH SarabunPSK" w:cs="TH SarabunPSK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SUT Holding Company </w:t>
            </w:r>
            <w:r w:rsidRPr="00612914">
              <w:rPr>
                <w:rFonts w:ascii="TH SarabunPSK" w:hAnsi="TH SarabunPSK" w:cs="TH SarabunPSK" w:hint="cs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เพิ่มเติม</w:t>
            </w:r>
            <w:r w:rsidRPr="00612914">
              <w:rPr>
                <w:rFonts w:ascii="TH SarabunPSK" w:hAnsi="TH SarabunPSK" w:cs="TH SarabunPSK" w:hint="cs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เช่น กำหนดข้อมูลของลูกค้า และ</w:t>
            </w:r>
            <w:r w:rsidRPr="00612914">
              <w:rPr>
                <w:rFonts w:ascii="TH SarabunPSK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</w:r>
            <w:r w:rsidRPr="00612914">
              <w:rPr>
                <w:rFonts w:ascii="TH SarabunPSK" w:hAnsi="TH SarabunPSK" w:cs="TH SarabunPSK" w:hint="cs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กลยุทธ์การดำเนินงานให้ชัดเจน เป็นต้น และควรดำเนินการเพื่อสนับสนุนภารกิจของมหาวิทยาลัยตามที่กำหนดไว้ในพระราชบัญญัติมหาวิทยาลัยเทคโนโลยีสุรนารี พ.ศ. 2533 เพื่อนำมหาวิทยาลัยไปสู่ความเป็นวิสาหกิจเพื่อสังคม (</w:t>
            </w:r>
            <w:r w:rsidRPr="00612914">
              <w:rPr>
                <w:rFonts w:ascii="TH SarabunPSK" w:hAnsi="TH SarabunPSK" w:cs="TH SarabunPSK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Social </w:t>
            </w:r>
            <w:r w:rsidRPr="00612914">
              <w:rPr>
                <w:rFonts w:ascii="TH SarabunPSK" w:hAnsi="TH SarabunPSK" w:cs="TH SarabunPSK"/>
                <w:kern w:val="0"/>
                <w:sz w:val="26"/>
                <w:szCs w:val="26"/>
                <w14:ligatures w14:val="none"/>
                <w14:cntxtAlts w14:val="0"/>
              </w:rPr>
              <w:t>Enterprise</w:t>
            </w:r>
            <w:r w:rsidRPr="00612914">
              <w:rPr>
                <w:rFonts w:ascii="TH SarabunPSK" w:hAnsi="TH SarabunPSK" w:cs="TH SarabunPSK" w:hint="cs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) ตามยุทธศาสตร์ของอธิการบดี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1D34F" w14:textId="77777777" w:rsidR="00612914" w:rsidRPr="00612914" w:rsidRDefault="00612914" w:rsidP="005B4BD2">
            <w:pPr>
              <w:numPr>
                <w:ilvl w:val="0"/>
                <w:numId w:val="12"/>
              </w:numPr>
              <w:shd w:val="clear" w:color="auto" w:fill="FFFFFF"/>
              <w:spacing w:after="0" w:line="275" w:lineRule="exact"/>
              <w:ind w:left="229" w:hanging="28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914">
              <w:rPr>
                <w:rFonts w:ascii="TH SarabunPSK" w:eastAsia="Cordi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มหาวิทยาลัยโดยฝ่ายทรัพย์สินและวิสาหกิจได้</w:t>
            </w:r>
            <w:r w:rsidRPr="00612914"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มอบหมายให้เทคโนธานี นำ (ร่าง) ระเบียบ มทส. ว่าด้วยการจัดตั้ง </w:t>
            </w:r>
            <w:r w:rsidRPr="00612914"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Holding Company </w:t>
            </w:r>
            <w:r w:rsidRPr="00612914"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เข้าวาระประชุมเพื่อเสนอคณะกรรมการบริหารเทคโนธานีพิจารณาอีกครั้ง และเสนอคณะกรรมการการเงินและทรัพย์สินเพื่อพิจารณาต่อไป</w:t>
            </w:r>
          </w:p>
          <w:p w14:paraId="78844D32" w14:textId="77777777" w:rsidR="00612914" w:rsidRPr="00612914" w:rsidRDefault="00612914" w:rsidP="00612914">
            <w:pPr>
              <w:shd w:val="clear" w:color="auto" w:fill="FFFFFF"/>
              <w:spacing w:after="0" w:line="275" w:lineRule="exact"/>
              <w:ind w:left="229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1291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ไตรมาส</w:t>
            </w:r>
            <w:r w:rsidRPr="0061291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1291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61291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1291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61291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1291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  <w:r w:rsidRPr="0061291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14:paraId="06926CA8" w14:textId="77777777" w:rsidR="00612914" w:rsidRPr="00612914" w:rsidRDefault="00612914" w:rsidP="00612914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12914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รองอธิการบดีฝ่ายทรัพย์สินและวิสาหกิจ</w:t>
            </w: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3A5F1551" w14:textId="77777777" w:rsidR="00612914" w:rsidRPr="00612914" w:rsidRDefault="00612914" w:rsidP="0061291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6CC18550" w14:textId="77777777" w:rsidR="00612914" w:rsidRPr="00612914" w:rsidRDefault="00612914" w:rsidP="00612914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กรอบเวลาที่จะดำเนินการ</w:t>
            </w:r>
            <w:r w:rsidRPr="0061291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ให้แล้วเสร็จ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:</w:t>
            </w:r>
            <w:r w:rsidRPr="0061291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14:paraId="57243370" w14:textId="77777777" w:rsidR="00612914" w:rsidRPr="00612914" w:rsidRDefault="00612914" w:rsidP="00612914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612914">
              <w:rPr>
                <w:rFonts w:ascii="TH SarabunPSK" w:hAnsi="TH SarabunPSK" w:cs="TH SarabunPSK"/>
                <w:sz w:val="26"/>
                <w:szCs w:val="26"/>
              </w:rPr>
              <w:t xml:space="preserve">30 </w:t>
            </w:r>
            <w:r w:rsidRPr="00612914">
              <w:rPr>
                <w:rFonts w:ascii="TH SarabunPSK" w:hAnsi="TH SarabunPSK" w:cs="TH SarabunPSK" w:hint="cs"/>
                <w:sz w:val="26"/>
                <w:szCs w:val="26"/>
                <w:cs/>
              </w:rPr>
              <w:t>กันยายน</w:t>
            </w:r>
            <w:r w:rsidRPr="00612914">
              <w:rPr>
                <w:rFonts w:ascii="TH SarabunPSK" w:hAnsi="TH SarabunPSK" w:cs="TH SarabunPSK"/>
                <w:sz w:val="26"/>
                <w:szCs w:val="26"/>
              </w:rPr>
              <w:t xml:space="preserve"> 2563</w:t>
            </w:r>
          </w:p>
          <w:p w14:paraId="22D646C0" w14:textId="77777777" w:rsidR="00612914" w:rsidRPr="00612914" w:rsidRDefault="00612914" w:rsidP="00612914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</w:p>
          <w:p w14:paraId="1164FF48" w14:textId="77777777" w:rsidR="00612914" w:rsidRPr="00612914" w:rsidRDefault="00612914" w:rsidP="00612914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รายละเอียด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 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  <w:t>Milestone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</w:rPr>
              <w:t xml:space="preserve"> :</w:t>
            </w:r>
          </w:p>
          <w:p w14:paraId="6AA2243A" w14:textId="3701ECB9" w:rsidR="00612914" w:rsidRPr="00612914" w:rsidRDefault="00612914" w:rsidP="00612914">
            <w:pPr>
              <w:spacing w:after="0" w:line="270" w:lineRule="exact"/>
              <w:ind w:right="-57"/>
              <w:jc w:val="thaiDistribute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612914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เทคโนธานี เป็นหน่วยงาน</w:t>
            </w:r>
            <w:r w:rsidRPr="00612914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จัดทำ (ร่าง) ระเบียบ มทส</w:t>
            </w:r>
            <w:r w:rsidRPr="00612914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61291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ว่าด้วย การจัดตั้ง </w:t>
            </w:r>
            <w:r w:rsidRPr="00612914">
              <w:rPr>
                <w:rFonts w:ascii="TH SarabunPSK" w:hAnsi="TH SarabunPSK" w:cs="TH SarabunPSK"/>
                <w:sz w:val="26"/>
                <w:szCs w:val="26"/>
              </w:rPr>
              <w:t xml:space="preserve">Holding Company </w:t>
            </w:r>
            <w:r w:rsidRPr="00612914">
              <w:rPr>
                <w:rFonts w:ascii="TH SarabunPSK" w:hAnsi="TH SarabunPSK" w:cs="TH SarabunPSK" w:hint="cs"/>
                <w:sz w:val="26"/>
                <w:szCs w:val="26"/>
                <w:cs/>
              </w:rPr>
              <w:t>อยู่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954B250" w14:textId="77777777" w:rsidR="00612914" w:rsidRPr="00612914" w:rsidRDefault="00612914" w:rsidP="0061291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149A0D1" w14:textId="77777777" w:rsidR="00612914" w:rsidRPr="00612914" w:rsidRDefault="00612914" w:rsidP="0061291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914">
              <w:rPr>
                <w:rFonts w:ascii="Segoe UI Symbol" w:hAnsi="Segoe UI Symbol" w:cs="Angsana New" w:hint="cs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bottom w:val="nil"/>
              <w:right w:val="double" w:sz="6" w:space="0" w:color="auto"/>
            </w:tcBorders>
          </w:tcPr>
          <w:p w14:paraId="30AB7880" w14:textId="77777777" w:rsidR="00612914" w:rsidRPr="00612914" w:rsidRDefault="00612914" w:rsidP="0061291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3D3A82AB" w14:textId="77777777" w:rsidR="00612914" w:rsidRPr="00612914" w:rsidRDefault="00612914" w:rsidP="0061291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3AE7E" w14:textId="77777777" w:rsidR="00612914" w:rsidRPr="00612914" w:rsidRDefault="00612914" w:rsidP="0061291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9DF7A" w14:textId="77777777" w:rsidR="00612914" w:rsidRPr="00612914" w:rsidRDefault="00612914" w:rsidP="0061291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F4500" w14:textId="77777777" w:rsidR="00612914" w:rsidRPr="00612914" w:rsidRDefault="00612914" w:rsidP="0061291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7109A" w14:textId="77777777" w:rsidR="00612914" w:rsidRPr="00612914" w:rsidRDefault="00612914" w:rsidP="0061291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612914" w:rsidRPr="00612914" w14:paraId="53DF09E8" w14:textId="77777777" w:rsidTr="0060746A">
        <w:trPr>
          <w:trHeight w:val="100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0374" w14:textId="77777777" w:rsidR="00612914" w:rsidRPr="00612914" w:rsidRDefault="00612914" w:rsidP="00612914">
            <w:pPr>
              <w:spacing w:after="0" w:line="27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14:paraId="63C119E2" w14:textId="77777777" w:rsidR="00612914" w:rsidRPr="00612914" w:rsidRDefault="00612914" w:rsidP="00612914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612914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  <w:r w:rsidRPr="00612914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14:paraId="020ADB68" w14:textId="77777777" w:rsidR="00612914" w:rsidRPr="00612914" w:rsidRDefault="00612914" w:rsidP="00612914">
            <w:pPr>
              <w:tabs>
                <w:tab w:val="left" w:pos="3119"/>
                <w:tab w:val="left" w:pos="3402"/>
              </w:tabs>
              <w:spacing w:after="0" w:line="260" w:lineRule="exact"/>
              <w:ind w:left="250" w:hanging="221"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612914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1)</w:t>
            </w:r>
            <w:r w:rsidRPr="00612914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ab/>
            </w:r>
            <w:r w:rsidRPr="00612914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รับ</w:t>
            </w:r>
            <w:r w:rsidRPr="00612914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หลักการการดำเนินงานนโยบายส่งเสริมการดำเนินงานฝ่ายทรัพย์สินและวิสาหกิจ</w:t>
            </w:r>
            <w:r w:rsidRPr="00612914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 xml:space="preserve"> </w:t>
            </w:r>
            <w:r w:rsidRPr="00612914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ตามที่เสนอ</w:t>
            </w:r>
          </w:p>
          <w:p w14:paraId="758FD243" w14:textId="77777777" w:rsidR="00612914" w:rsidRPr="00612914" w:rsidRDefault="00612914" w:rsidP="00612914">
            <w:pPr>
              <w:tabs>
                <w:tab w:val="left" w:pos="3119"/>
                <w:tab w:val="left" w:pos="3402"/>
              </w:tabs>
              <w:spacing w:after="0" w:line="260" w:lineRule="exact"/>
              <w:ind w:left="250" w:hanging="221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914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2)</w:t>
            </w:r>
            <w:r w:rsidRPr="00612914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ab/>
              <w:t>ให้มหาวิทยาลัยรับข้อสังเกต/ข้อเสนอแนะเพื่อ</w:t>
            </w:r>
            <w:r w:rsidRPr="00612914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พิจารณา</w:t>
            </w:r>
            <w:r w:rsidRPr="00612914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ดำเนินการต่อไป</w:t>
            </w:r>
          </w:p>
          <w:p w14:paraId="29823800" w14:textId="77777777" w:rsidR="00612914" w:rsidRPr="00612914" w:rsidRDefault="00612914" w:rsidP="00612914">
            <w:pPr>
              <w:tabs>
                <w:tab w:val="left" w:pos="3119"/>
                <w:tab w:val="left" w:pos="3402"/>
              </w:tabs>
              <w:spacing w:after="0" w:line="260" w:lineRule="exact"/>
              <w:ind w:left="250" w:hanging="221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03AB1286" w14:textId="77777777" w:rsidR="00612914" w:rsidRPr="00612914" w:rsidRDefault="00612914" w:rsidP="00612914">
            <w:pPr>
              <w:tabs>
                <w:tab w:val="left" w:pos="3119"/>
                <w:tab w:val="left" w:pos="3402"/>
              </w:tabs>
              <w:spacing w:after="0" w:line="260" w:lineRule="exact"/>
              <w:ind w:left="250" w:hanging="221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1291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61291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1291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61291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 พ.ศ. 2563 ได้ 4 คะแนน)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4CD6" w14:textId="77777777" w:rsidR="00612914" w:rsidRPr="00612914" w:rsidRDefault="00612914" w:rsidP="00612914">
            <w:pPr>
              <w:shd w:val="clear" w:color="auto" w:fill="FFFFFF"/>
              <w:spacing w:after="0" w:line="275" w:lineRule="exact"/>
              <w:ind w:left="229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6E7A8362" w14:textId="77777777" w:rsidR="00612914" w:rsidRPr="00612914" w:rsidRDefault="00612914" w:rsidP="00612914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6FD6FA4F" w14:textId="1FA05241" w:rsidR="00612914" w:rsidRDefault="00612914" w:rsidP="00612914">
            <w:pPr>
              <w:spacing w:after="0" w:line="270" w:lineRule="exact"/>
              <w:ind w:right="-57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sz w:val="26"/>
                <w:szCs w:val="26"/>
                <w:cs/>
              </w:rPr>
              <w:t>ในขั้นตอนการปรับแก้</w:t>
            </w:r>
          </w:p>
          <w:p w14:paraId="6D0F380A" w14:textId="3604C3C4" w:rsidR="00612914" w:rsidRPr="00612914" w:rsidRDefault="00612914" w:rsidP="005B4BD2">
            <w:pPr>
              <w:numPr>
                <w:ilvl w:val="0"/>
                <w:numId w:val="13"/>
              </w:numPr>
              <w:spacing w:after="0" w:line="270" w:lineRule="exact"/>
              <w:ind w:left="174" w:right="-57" w:hanging="174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91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เสนอคณะกรรมการบริหารเทคโนธานี</w:t>
            </w:r>
          </w:p>
          <w:p w14:paraId="7BE5D822" w14:textId="77777777" w:rsidR="00612914" w:rsidRPr="00612914" w:rsidRDefault="00612914" w:rsidP="005B4BD2">
            <w:pPr>
              <w:numPr>
                <w:ilvl w:val="0"/>
                <w:numId w:val="13"/>
              </w:numPr>
              <w:spacing w:after="0" w:line="270" w:lineRule="exact"/>
              <w:ind w:left="174" w:right="-57" w:hanging="174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91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เสนอคณะกรรมการการเงินและทรัพย์สิน</w:t>
            </w:r>
          </w:p>
          <w:p w14:paraId="3BA17DF9" w14:textId="77777777" w:rsidR="00612914" w:rsidRPr="00612914" w:rsidRDefault="00612914" w:rsidP="005B4BD2">
            <w:pPr>
              <w:numPr>
                <w:ilvl w:val="0"/>
                <w:numId w:val="13"/>
              </w:numPr>
              <w:spacing w:after="0" w:line="270" w:lineRule="exact"/>
              <w:ind w:left="174" w:right="-57" w:hanging="174"/>
              <w:contextualSpacing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61291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เสนอสภามหาวิทยาลัยอนุมัติ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D6A8968" w14:textId="77777777" w:rsidR="00612914" w:rsidRPr="00612914" w:rsidRDefault="00612914" w:rsidP="0061291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B262D5A" w14:textId="77777777" w:rsidR="00612914" w:rsidRPr="00612914" w:rsidRDefault="00612914" w:rsidP="0061291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42A6B5FA" w14:textId="77777777" w:rsidR="00612914" w:rsidRPr="00612914" w:rsidRDefault="00612914" w:rsidP="0061291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0A02153" w14:textId="77777777" w:rsidR="00612914" w:rsidRPr="00612914" w:rsidRDefault="00612914" w:rsidP="0061291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1709" w14:textId="77777777" w:rsidR="00612914" w:rsidRPr="00612914" w:rsidRDefault="00612914" w:rsidP="0061291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A2B8" w14:textId="77777777" w:rsidR="00612914" w:rsidRPr="00612914" w:rsidRDefault="00612914" w:rsidP="0061291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1647" w14:textId="77777777" w:rsidR="00612914" w:rsidRPr="00612914" w:rsidRDefault="00612914" w:rsidP="0061291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8CCA" w14:textId="77777777" w:rsidR="00612914" w:rsidRPr="00612914" w:rsidRDefault="00612914" w:rsidP="0061291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</w:tbl>
    <w:p w14:paraId="038EC725" w14:textId="77777777" w:rsidR="00612914" w:rsidRPr="00612914" w:rsidRDefault="00612914" w:rsidP="00612914">
      <w:pPr>
        <w:rPr>
          <w:cs/>
        </w:rPr>
      </w:pPr>
    </w:p>
    <w:p w14:paraId="177A9276" w14:textId="77777777" w:rsidR="00612914" w:rsidRPr="00612914" w:rsidRDefault="00612914" w:rsidP="00612914">
      <w:pPr>
        <w:spacing w:after="200" w:line="276" w:lineRule="auto"/>
        <w:jc w:val="left"/>
        <w:rPr>
          <w:cs/>
        </w:rPr>
      </w:pPr>
      <w:r w:rsidRPr="00612914">
        <w:rPr>
          <w:cs/>
        </w:rPr>
        <w:br w:type="page"/>
      </w:r>
    </w:p>
    <w:tbl>
      <w:tblPr>
        <w:tblW w:w="1562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86"/>
        <w:gridCol w:w="3206"/>
        <w:gridCol w:w="2837"/>
        <w:gridCol w:w="340"/>
        <w:gridCol w:w="340"/>
        <w:gridCol w:w="330"/>
        <w:gridCol w:w="10"/>
        <w:gridCol w:w="342"/>
        <w:gridCol w:w="340"/>
        <w:gridCol w:w="341"/>
        <w:gridCol w:w="340"/>
        <w:gridCol w:w="342"/>
        <w:gridCol w:w="7"/>
      </w:tblGrid>
      <w:tr w:rsidR="00612914" w:rsidRPr="00612914" w14:paraId="3FE4D189" w14:textId="77777777" w:rsidTr="0060746A">
        <w:trPr>
          <w:tblHeader/>
        </w:trPr>
        <w:tc>
          <w:tcPr>
            <w:tcW w:w="567" w:type="dxa"/>
            <w:vMerge w:val="restart"/>
            <w:vAlign w:val="center"/>
          </w:tcPr>
          <w:p w14:paraId="54517F4D" w14:textId="77777777" w:rsidR="00612914" w:rsidRPr="00612914" w:rsidRDefault="00612914" w:rsidP="00612914">
            <w:pPr>
              <w:spacing w:before="60" w:after="6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6286" w:type="dxa"/>
            <w:vMerge w:val="restart"/>
            <w:vAlign w:val="center"/>
          </w:tcPr>
          <w:p w14:paraId="558D7CEC" w14:textId="77777777" w:rsidR="00612914" w:rsidRPr="00612914" w:rsidRDefault="00612914" w:rsidP="0061291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4"/>
                <w:szCs w:val="24"/>
                <w:highlight w:val="darkBlue"/>
                <w:cs/>
                <w14:ligatures w14:val="none"/>
                <w14:cntxtAlts w14:val="0"/>
              </w:rPr>
              <w:t>เรื่องเชิงนโยบาย</w:t>
            </w:r>
          </w:p>
          <w:p w14:paraId="2FFE3C4F" w14:textId="77777777" w:rsidR="00612914" w:rsidRPr="00612914" w:rsidRDefault="00612914" w:rsidP="0061291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206" w:type="dxa"/>
            <w:vMerge w:val="restart"/>
            <w:vAlign w:val="center"/>
          </w:tcPr>
          <w:p w14:paraId="475C5C9E" w14:textId="77777777" w:rsidR="00612914" w:rsidRPr="00612914" w:rsidRDefault="00612914" w:rsidP="00612914">
            <w:pPr>
              <w:spacing w:after="0" w:line="27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D5A02E6" w14:textId="77777777" w:rsidR="00612914" w:rsidRPr="00612914" w:rsidRDefault="00612914" w:rsidP="00612914">
            <w:pPr>
              <w:spacing w:after="0" w:line="27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ข้อมูลผลการดำเนินงาน ณ ไตรมาส </w:t>
            </w:r>
            <w:r w:rsidRPr="0061291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1</w:t>
            </w:r>
            <w:r w:rsidRPr="0061291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 พ.ศ. 256</w:t>
            </w: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4</w:t>
            </w:r>
          </w:p>
          <w:p w14:paraId="412E01CE" w14:textId="77777777" w:rsidR="00612914" w:rsidRPr="00612914" w:rsidRDefault="00612914" w:rsidP="00612914">
            <w:pPr>
              <w:spacing w:after="0" w:line="27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(ณ วันที่ </w:t>
            </w: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31 ธันวาคม </w:t>
            </w:r>
            <w:r w:rsidRPr="0061291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พ.ศ. 256</w:t>
            </w: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61291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37" w:type="dxa"/>
            <w:vMerge w:val="restart"/>
            <w:vAlign w:val="center"/>
          </w:tcPr>
          <w:p w14:paraId="1D0803EB" w14:textId="77777777" w:rsidR="00612914" w:rsidRPr="00612914" w:rsidRDefault="00612914" w:rsidP="00612914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78B1E2B" w14:textId="77777777" w:rsidR="00612914" w:rsidRPr="00612914" w:rsidRDefault="00612914" w:rsidP="0061291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61291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61291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10" w:type="dxa"/>
            <w:gridSpan w:val="3"/>
            <w:tcBorders>
              <w:right w:val="double" w:sz="4" w:space="0" w:color="auto"/>
            </w:tcBorders>
            <w:vAlign w:val="center"/>
          </w:tcPr>
          <w:p w14:paraId="0F11429F" w14:textId="77777777" w:rsidR="00612914" w:rsidRPr="00612914" w:rsidRDefault="00612914" w:rsidP="00612914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4358FED" w14:textId="77777777" w:rsidR="00612914" w:rsidRPr="00612914" w:rsidRDefault="00612914" w:rsidP="00612914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61291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22" w:type="dxa"/>
            <w:gridSpan w:val="7"/>
            <w:tcBorders>
              <w:left w:val="double" w:sz="4" w:space="0" w:color="auto"/>
            </w:tcBorders>
            <w:vAlign w:val="center"/>
          </w:tcPr>
          <w:p w14:paraId="35DF397C" w14:textId="77777777" w:rsidR="00612914" w:rsidRPr="00612914" w:rsidRDefault="00612914" w:rsidP="0061291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FAD2156" w14:textId="77777777" w:rsidR="00612914" w:rsidRPr="00612914" w:rsidRDefault="00612914" w:rsidP="0061291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612914" w:rsidRPr="00612914" w14:paraId="2A7347EE" w14:textId="77777777" w:rsidTr="0060746A">
        <w:trPr>
          <w:gridAfter w:val="1"/>
          <w:wAfter w:w="7" w:type="dxa"/>
          <w:trHeight w:val="747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84740D2" w14:textId="77777777" w:rsidR="00612914" w:rsidRPr="00612914" w:rsidRDefault="00612914" w:rsidP="00612914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6286" w:type="dxa"/>
            <w:vMerge/>
            <w:tcBorders>
              <w:bottom w:val="single" w:sz="4" w:space="0" w:color="auto"/>
            </w:tcBorders>
          </w:tcPr>
          <w:p w14:paraId="708EA023" w14:textId="77777777" w:rsidR="00612914" w:rsidRPr="00612914" w:rsidRDefault="00612914" w:rsidP="0061291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206" w:type="dxa"/>
            <w:vMerge/>
            <w:tcBorders>
              <w:bottom w:val="single" w:sz="4" w:space="0" w:color="auto"/>
            </w:tcBorders>
          </w:tcPr>
          <w:p w14:paraId="2AA2557A" w14:textId="77777777" w:rsidR="00612914" w:rsidRPr="00612914" w:rsidRDefault="00612914" w:rsidP="0061291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textDirection w:val="btLr"/>
          </w:tcPr>
          <w:p w14:paraId="30B5FF6A" w14:textId="77777777" w:rsidR="00612914" w:rsidRPr="00612914" w:rsidRDefault="00612914" w:rsidP="0061291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51145408" w14:textId="77777777" w:rsidR="00612914" w:rsidRPr="00612914" w:rsidRDefault="00612914" w:rsidP="0061291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13E89E89" w14:textId="77777777" w:rsidR="00612914" w:rsidRPr="00612914" w:rsidRDefault="00612914" w:rsidP="0061291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gridSpan w:val="2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bottom"/>
          </w:tcPr>
          <w:p w14:paraId="5E16A943" w14:textId="77777777" w:rsidR="00612914" w:rsidRPr="00612914" w:rsidRDefault="00612914" w:rsidP="0061291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2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266851B9" w14:textId="77777777" w:rsidR="00612914" w:rsidRPr="00612914" w:rsidRDefault="00612914" w:rsidP="0061291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0B13ECA5" w14:textId="77777777" w:rsidR="00612914" w:rsidRPr="00612914" w:rsidRDefault="00612914" w:rsidP="00612914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166A1F88" w14:textId="77777777" w:rsidR="00612914" w:rsidRPr="00612914" w:rsidRDefault="00612914" w:rsidP="00612914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0048509E" w14:textId="77777777" w:rsidR="00612914" w:rsidRPr="00612914" w:rsidRDefault="00612914" w:rsidP="00612914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71497751" w14:textId="77777777" w:rsidR="00612914" w:rsidRPr="00612914" w:rsidRDefault="00612914" w:rsidP="00612914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612914" w:rsidRPr="00612914" w14:paraId="5B527CFB" w14:textId="77777777" w:rsidTr="0060746A">
        <w:trPr>
          <w:gridAfter w:val="1"/>
          <w:wAfter w:w="7" w:type="dxa"/>
          <w:cantSplit/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14:paraId="7596A2A8" w14:textId="77777777" w:rsidR="00612914" w:rsidRPr="00612914" w:rsidRDefault="00612914" w:rsidP="00612914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single" w:sz="4" w:space="0" w:color="auto"/>
              <w:bottom w:val="nil"/>
            </w:tcBorders>
          </w:tcPr>
          <w:p w14:paraId="2EEAF7CD" w14:textId="77777777" w:rsidR="00612914" w:rsidRPr="00612914" w:rsidRDefault="00612914" w:rsidP="00612914">
            <w:pPr>
              <w:tabs>
                <w:tab w:val="left" w:pos="1985"/>
              </w:tabs>
              <w:spacing w:after="0" w:line="260" w:lineRule="exact"/>
              <w:ind w:right="-29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การประชุมครั้งที่ 10/2563 วันที่ 24 พฤศจิกายน 25</w:t>
            </w:r>
            <w:r w:rsidRPr="00612914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  <w:t>63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14:paraId="07313530" w14:textId="77777777" w:rsidR="00612914" w:rsidRPr="00612914" w:rsidRDefault="00612914" w:rsidP="0061291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5D23162" w14:textId="77777777" w:rsidR="00612914" w:rsidRPr="00612914" w:rsidRDefault="00612914" w:rsidP="00612914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BBD1FE4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17D5CDF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14:paraId="5160B858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068CDFF0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577B71A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3CB85423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6808794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0BDDE979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12914" w:rsidRPr="00612914" w14:paraId="12648342" w14:textId="77777777" w:rsidTr="0060746A">
        <w:trPr>
          <w:gridAfter w:val="1"/>
          <w:wAfter w:w="7" w:type="dxa"/>
          <w:cantSplit/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14:paraId="0691819A" w14:textId="77777777" w:rsidR="00612914" w:rsidRPr="00612914" w:rsidRDefault="00612914" w:rsidP="00612914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9</w:t>
            </w: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1725B150" w14:textId="77777777" w:rsidR="00612914" w:rsidRPr="00612914" w:rsidRDefault="00612914" w:rsidP="00612914">
            <w:pPr>
              <w:spacing w:after="0" w:line="27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การเยี่ยมชมมหาวิทยาลัยเทคโนโลยีสุรนารี / การนำเสนอประเด็นจากการเยี่ยม</w:t>
            </w: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ช</w:t>
            </w:r>
            <w:r w:rsidRPr="00612914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มมหาวิทยาลัยเทคโนโลยีสุรนารี</w:t>
            </w:r>
          </w:p>
          <w:p w14:paraId="1C0FFEAA" w14:textId="77777777" w:rsidR="00612914" w:rsidRPr="00612914" w:rsidRDefault="00612914" w:rsidP="00612914">
            <w:pPr>
              <w:tabs>
                <w:tab w:val="left" w:pos="1985"/>
              </w:tabs>
              <w:spacing w:after="0" w:line="260" w:lineRule="exact"/>
              <w:ind w:right="-29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14:paraId="2CA986DE" w14:textId="77777777" w:rsidR="00612914" w:rsidRPr="00612914" w:rsidRDefault="00612914" w:rsidP="0061291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EA7B495" w14:textId="77777777" w:rsidR="00612914" w:rsidRPr="00612914" w:rsidRDefault="00612914" w:rsidP="00612914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2C7B257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21170F9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14:paraId="3227D13C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3C92ADEF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2277A12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1F82F2FC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DB07D58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76C583F7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12914" w:rsidRPr="00612914" w14:paraId="7B978938" w14:textId="77777777" w:rsidTr="0060746A">
        <w:trPr>
          <w:gridAfter w:val="1"/>
          <w:wAfter w:w="7" w:type="dxa"/>
          <w:cantSplit/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14:paraId="350C3D70" w14:textId="77777777" w:rsidR="00612914" w:rsidRPr="00612914" w:rsidRDefault="00612914" w:rsidP="00612914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319DCFF3" w14:textId="77777777" w:rsidR="00612914" w:rsidRPr="00612914" w:rsidRDefault="00612914" w:rsidP="00817913">
            <w:pPr>
              <w:numPr>
                <w:ilvl w:val="0"/>
                <w:numId w:val="22"/>
              </w:numPr>
              <w:tabs>
                <w:tab w:val="left" w:pos="1418"/>
              </w:tabs>
              <w:spacing w:after="0" w:line="270" w:lineRule="exact"/>
              <w:ind w:left="255" w:right="40" w:hanging="283"/>
              <w:contextualSpacing/>
              <w:jc w:val="thaiDistribute"/>
              <w:rPr>
                <w:rFonts w:ascii="TH SarabunPSK" w:eastAsia="Cordia New" w:hAnsi="TH SarabunPSK" w:cs="TH SarabunPSK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914">
              <w:rPr>
                <w:rFonts w:ascii="TH SarabunPSK" w:eastAsia="Cordia New" w:hAnsi="TH SarabunPSK" w:cs="TH SarabunPSK"/>
                <w:b/>
                <w:bCs/>
                <w:kern w:val="0"/>
                <w:sz w:val="26"/>
                <w:szCs w:val="26"/>
                <w:cs/>
                <w14:ligatures w14:val="none"/>
                <w14:cntxtAlts w14:val="0"/>
              </w:rPr>
              <w:t>กลุ่มที่ 1 สำนักวิชาทางด้านวิทยาศาสตร์และเทคโนโลยี</w:t>
            </w:r>
            <w:r w:rsidRPr="00612914"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12914">
              <w:rPr>
                <w:rFonts w:ascii="TH SarabunPSK" w:eastAsia="Cordia New" w:hAnsi="TH SarabunPSK" w:cs="TH SarabunPSK" w:hint="cs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ประเด็นที่ควรพิจารณาดำเนินการเพิ่มเติม มีดังนี้</w:t>
            </w:r>
          </w:p>
          <w:p w14:paraId="0E3F6417" w14:textId="77777777" w:rsidR="00612914" w:rsidRPr="00612914" w:rsidRDefault="00612914" w:rsidP="00817913">
            <w:pPr>
              <w:numPr>
                <w:ilvl w:val="1"/>
                <w:numId w:val="23"/>
              </w:numPr>
              <w:tabs>
                <w:tab w:val="left" w:pos="1418"/>
              </w:tabs>
              <w:spacing w:after="0" w:line="270" w:lineRule="exact"/>
              <w:ind w:left="705" w:right="40" w:hanging="450"/>
              <w:contextualSpacing/>
              <w:jc w:val="thaiDistribute"/>
              <w:rPr>
                <w:rFonts w:ascii="TH SarabunPSK" w:eastAsia="Cordia New" w:hAnsi="TH SarabunPSK" w:cs="TH SarabunPSK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914">
              <w:rPr>
                <w:rFonts w:ascii="TH SarabunPSK" w:eastAsia="Cordia New" w:hAnsi="TH SarabunPSK" w:cs="TH SarabunPSK"/>
                <w:noProof/>
                <w:kern w:val="0"/>
                <w:sz w:val="26"/>
                <w:szCs w:val="26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AD8065" wp14:editId="7F237988">
                      <wp:simplePos x="0" y="0"/>
                      <wp:positionH relativeFrom="column">
                        <wp:posOffset>3919837</wp:posOffset>
                      </wp:positionH>
                      <wp:positionV relativeFrom="paragraph">
                        <wp:posOffset>77157</wp:posOffset>
                      </wp:positionV>
                      <wp:extent cx="122830" cy="927735"/>
                      <wp:effectExtent l="0" t="0" r="10795" b="24765"/>
                      <wp:wrapNone/>
                      <wp:docPr id="3" name="Righ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30" cy="92773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11752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6B4530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3" o:spid="_x0000_s1026" type="#_x0000_t88" style="position:absolute;margin-left:308.65pt;margin-top:6.1pt;width:9.65pt;height:73.0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" adj="238,2538"/>
                  </w:pict>
                </mc:Fallback>
              </mc:AlternateContent>
            </w:r>
            <w:r w:rsidRPr="00612914"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สำนักวิชาวิศวกรรมศาสตร์ควรให้ความสำคัญเรื่องการควบคุมคุณภาพและระบบติดตามนักศึกษาเป็นพิเศษ เนื่องจากมีนักศึกษาเป็นจำนวนมาก</w:t>
            </w:r>
          </w:p>
          <w:p w14:paraId="30EF6C6C" w14:textId="77777777" w:rsidR="00612914" w:rsidRPr="00612914" w:rsidRDefault="00612914" w:rsidP="00817913">
            <w:pPr>
              <w:numPr>
                <w:ilvl w:val="1"/>
                <w:numId w:val="23"/>
              </w:numPr>
              <w:tabs>
                <w:tab w:val="left" w:pos="1418"/>
              </w:tabs>
              <w:spacing w:after="0" w:line="270" w:lineRule="exact"/>
              <w:ind w:left="705" w:right="40" w:hanging="45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สำนักวิชาวิศวกรรมศาสตร์มีหลักสูตรนานาชาติ อาจเป็นช่องทาง</w:t>
            </w:r>
            <w:r w:rsidRPr="00612914">
              <w:rPr>
                <w:rFonts w:ascii="TH SarabunPSK" w:eastAsia="Cordia New" w:hAnsi="TH SarabunPSK" w:cs="TH SarabunPSK" w:hint="cs"/>
                <w:kern w:val="0"/>
                <w:sz w:val="26"/>
                <w:szCs w:val="26"/>
                <w:cs/>
                <w14:ligatures w14:val="none"/>
                <w14:cntxtAlts w14:val="0"/>
              </w:rPr>
              <w:t>หนึ่งใน</w:t>
            </w:r>
            <w:r w:rsidRPr="00612914"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การเพิ่มจำนวน</w:t>
            </w:r>
            <w:r w:rsidRPr="00612914">
              <w:rPr>
                <w:rFonts w:ascii="TH SarabunPSK" w:eastAsia="Cordia New" w:hAnsi="TH SarabunPSK" w:cs="TH SarabunPSK" w:hint="cs"/>
                <w:kern w:val="0"/>
                <w:sz w:val="26"/>
                <w:szCs w:val="26"/>
                <w:cs/>
                <w14:ligatures w14:val="none"/>
                <w14:cntxtAlts w14:val="0"/>
              </w:rPr>
              <w:t>ของ</w:t>
            </w:r>
            <w:r w:rsidRPr="00612914"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  <w:t>นักศึกษาได้ เนื่องจากสถานการณ์การแพร่ระบาดของโรคติดเชื้อไวรัสโค</w:t>
            </w:r>
            <w:r w:rsidRPr="00612914">
              <w:rPr>
                <w:rFonts w:ascii="TH SarabunPSK" w:eastAsia="Cordia New" w:hAnsi="TH SarabunPSK" w:cs="TH SarabunPSK" w:hint="cs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โรนา </w:t>
            </w:r>
            <w:r w:rsidRPr="00612914">
              <w:rPr>
                <w:rFonts w:ascii="TH SarabunPSK" w:eastAsia="Cordia New" w:hAnsi="TH SarabunPSK" w:cs="TH SarabunPSK"/>
                <w:kern w:val="0"/>
                <w:sz w:val="26"/>
                <w:szCs w:val="26"/>
                <w14:ligatures w14:val="none"/>
                <w14:cntxtAlts w14:val="0"/>
              </w:rPr>
              <w:t>2019</w:t>
            </w:r>
            <w:r w:rsidRPr="00612914"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612914">
              <w:rPr>
                <w:rFonts w:ascii="TH SarabunPSK" w:eastAsia="Cordia New" w:hAnsi="TH SarabunPSK" w:cs="TH SarabunPSK"/>
                <w:kern w:val="0"/>
                <w:sz w:val="26"/>
                <w:szCs w:val="26"/>
                <w14:ligatures w14:val="none"/>
                <w14:cntxtAlts w14:val="0"/>
              </w:rPr>
              <w:t>COVID</w:t>
            </w:r>
            <w:r w:rsidRPr="00612914"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  <w:t>-19) ทำให้ผู้ปกครองไม่สามารถส่งบุตรไปเรียนต่อที่ต่างประเทศได้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14:paraId="6C1F2933" w14:textId="77777777" w:rsidR="00612914" w:rsidRPr="00612914" w:rsidRDefault="00612914" w:rsidP="0061291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spacing w:val="-2"/>
                <w:sz w:val="26"/>
                <w:szCs w:val="26"/>
              </w:rPr>
            </w:pPr>
          </w:p>
          <w:p w14:paraId="027C6BB0" w14:textId="77777777" w:rsidR="00612914" w:rsidRPr="00612914" w:rsidRDefault="00612914" w:rsidP="0061291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spacing w:val="-2"/>
                <w:sz w:val="26"/>
                <w:szCs w:val="26"/>
              </w:rPr>
            </w:pPr>
          </w:p>
          <w:p w14:paraId="7A3BF09D" w14:textId="77777777" w:rsidR="00612914" w:rsidRPr="00612914" w:rsidRDefault="00612914" w:rsidP="00817913">
            <w:pPr>
              <w:numPr>
                <w:ilvl w:val="0"/>
                <w:numId w:val="24"/>
              </w:numPr>
              <w:spacing w:after="0" w:line="260" w:lineRule="exact"/>
              <w:ind w:left="215" w:hanging="180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eastAsia="Cordia New" w:hAnsi="TH SarabunPSK" w:cs="TH SarabunPSK" w:hint="cs"/>
                <w:b/>
                <w:bCs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12914">
              <w:rPr>
                <w:rFonts w:ascii="TH SarabunPSK" w:eastAsia="Cordia New" w:hAnsi="TH SarabunPSK" w:cs="TH SarabunPSK"/>
                <w:b/>
                <w:bCs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รองอธิการบดีฝ่ายวิชาการและพัฒนาความเป็นสากล</w:t>
            </w:r>
            <w:r w:rsidRPr="00612914">
              <w:rPr>
                <w:rFonts w:ascii="TH SarabunPSK" w:eastAsia="Cordia New" w:hAnsi="TH SarabunPSK" w:cs="TH SarabunPSK" w:hint="cs"/>
                <w:b/>
                <w:bCs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โดยคณบดีสำนักวิชาวิศวกรรมศาสตร์</w:t>
            </w:r>
            <w:r w:rsidRPr="00612914">
              <w:rPr>
                <w:rFonts w:ascii="TH SarabunPSK" w:eastAsia="Cordia New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88AA149" w14:textId="77777777" w:rsidR="00612914" w:rsidRPr="00612914" w:rsidRDefault="00612914" w:rsidP="00612914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  <w:p w14:paraId="295A4DCE" w14:textId="77777777" w:rsidR="00612914" w:rsidRPr="00612914" w:rsidRDefault="00612914" w:rsidP="00612914">
            <w:pPr>
              <w:spacing w:after="0" w:line="260" w:lineRule="exact"/>
              <w:ind w:left="115"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08679AFA" w14:textId="77777777" w:rsidR="00612914" w:rsidRPr="00612914" w:rsidRDefault="00612914" w:rsidP="00612914">
            <w:pPr>
              <w:spacing w:after="0" w:line="260" w:lineRule="exact"/>
              <w:ind w:left="115"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09B112B5" w14:textId="77777777" w:rsidR="00612914" w:rsidRPr="00612914" w:rsidRDefault="00612914" w:rsidP="00612914">
            <w:pPr>
              <w:spacing w:after="0" w:line="260" w:lineRule="exact"/>
              <w:ind w:left="115"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92771D5" w14:textId="77777777" w:rsidR="00612914" w:rsidRPr="00612914" w:rsidRDefault="00612914" w:rsidP="00612914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946EE8B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13A0F22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14:paraId="4B634D83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3BA18357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E3877E6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175C7D7C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246CA19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00C408F0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12914" w:rsidRPr="00612914" w14:paraId="4831596F" w14:textId="77777777" w:rsidTr="0060746A">
        <w:trPr>
          <w:gridAfter w:val="1"/>
          <w:wAfter w:w="7" w:type="dxa"/>
          <w:cantSplit/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14:paraId="7F7825B9" w14:textId="77777777" w:rsidR="00612914" w:rsidRPr="00612914" w:rsidRDefault="00612914" w:rsidP="00612914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3F4C23AB" w14:textId="77777777" w:rsidR="00612914" w:rsidRPr="00612914" w:rsidRDefault="00612914" w:rsidP="00817913">
            <w:pPr>
              <w:numPr>
                <w:ilvl w:val="1"/>
                <w:numId w:val="23"/>
              </w:numPr>
              <w:tabs>
                <w:tab w:val="left" w:pos="1418"/>
              </w:tabs>
              <w:spacing w:after="0" w:line="270" w:lineRule="exact"/>
              <w:ind w:left="705" w:right="40" w:hanging="450"/>
              <w:contextualSpacing/>
              <w:jc w:val="thaiDistribute"/>
              <w:rPr>
                <w:rFonts w:ascii="TH SarabunPSK" w:eastAsia="Cordia New" w:hAnsi="TH SarabunPSK" w:cs="TH SarabunPSK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914"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สำนักวิชาวิทยาศาสตร์ควรมีการบูรณาการ</w:t>
            </w:r>
            <w:r w:rsidRPr="00612914">
              <w:rPr>
                <w:rFonts w:ascii="TH SarabunPSK" w:eastAsia="Cordia New" w:hAnsi="TH SarabunPSK" w:cs="TH SarabunPSK" w:hint="cs"/>
                <w:kern w:val="0"/>
                <w:sz w:val="26"/>
                <w:szCs w:val="26"/>
                <w:cs/>
                <w14:ligatures w14:val="none"/>
                <w14:cntxtAlts w14:val="0"/>
              </w:rPr>
              <w:t>หลักสูตร</w:t>
            </w:r>
            <w:r w:rsidRPr="00612914"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  <w:t>ทางเทคโนโลยีด้านอื่น</w:t>
            </w:r>
            <w:r w:rsidRPr="00612914"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612914">
              <w:rPr>
                <w:rFonts w:ascii="TH SarabunPSK" w:eastAsia="Cordia New" w:hAnsi="TH SarabunPSK" w:cs="TH SarabunPSK" w:hint="cs"/>
                <w:kern w:val="0"/>
                <w:sz w:val="26"/>
                <w:szCs w:val="26"/>
                <w:cs/>
                <w14:ligatures w14:val="none"/>
                <w14:cntxtAlts w14:val="0"/>
              </w:rPr>
              <w:t>ร่วมด้วย</w:t>
            </w:r>
            <w:r w:rsidRPr="00612914"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เช่น </w:t>
            </w:r>
            <w:r w:rsidRPr="00612914">
              <w:rPr>
                <w:rFonts w:ascii="TH SarabunPSK" w:eastAsia="Cordia New" w:hAnsi="TH SarabunPSK" w:cs="TH SarabunPSK" w:hint="cs"/>
                <w:kern w:val="0"/>
                <w:sz w:val="26"/>
                <w:szCs w:val="26"/>
                <w:cs/>
                <w14:ligatures w14:val="none"/>
                <w14:cntxtAlts w14:val="0"/>
              </w:rPr>
              <w:t>ด้านการ</w:t>
            </w:r>
            <w:r w:rsidRPr="00612914"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เกษตร </w:t>
            </w:r>
            <w:r w:rsidRPr="00612914">
              <w:rPr>
                <w:rFonts w:ascii="TH SarabunPSK" w:eastAsia="Cordia New" w:hAnsi="TH SarabunPSK" w:cs="TH SarabunPSK" w:hint="cs"/>
                <w:kern w:val="0"/>
                <w:sz w:val="26"/>
                <w:szCs w:val="26"/>
                <w:cs/>
                <w14:ligatures w14:val="none"/>
                <w14:cntxtAlts w14:val="0"/>
              </w:rPr>
              <w:t>ด้าน</w:t>
            </w:r>
            <w:r w:rsidRPr="00612914"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วิศวกรรม </w:t>
            </w:r>
            <w:r w:rsidRPr="00612914">
              <w:rPr>
                <w:rFonts w:ascii="TH SarabunPSK" w:eastAsia="Cordia New" w:hAnsi="TH SarabunPSK" w:cs="TH SarabunPSK" w:hint="cs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เป็นต้น</w:t>
            </w:r>
          </w:p>
          <w:p w14:paraId="67011B87" w14:textId="77777777" w:rsidR="00612914" w:rsidRPr="00612914" w:rsidRDefault="00612914" w:rsidP="00612914">
            <w:pPr>
              <w:tabs>
                <w:tab w:val="left" w:pos="1985"/>
              </w:tabs>
              <w:spacing w:after="0" w:line="260" w:lineRule="exact"/>
              <w:ind w:right="-29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14:paraId="308A0407" w14:textId="77777777" w:rsidR="00612914" w:rsidRPr="00612914" w:rsidRDefault="00612914" w:rsidP="00817913">
            <w:pPr>
              <w:numPr>
                <w:ilvl w:val="0"/>
                <w:numId w:val="24"/>
              </w:numPr>
              <w:spacing w:after="0" w:line="260" w:lineRule="exact"/>
              <w:ind w:left="215" w:hanging="180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eastAsia="Cordia New" w:hAnsi="TH SarabunPSK" w:cs="TH SarabunPSK" w:hint="cs"/>
                <w:b/>
                <w:bCs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12914">
              <w:rPr>
                <w:rFonts w:ascii="TH SarabunPSK" w:eastAsia="Cordia New" w:hAnsi="TH SarabunPSK" w:cs="TH SarabunPSK"/>
                <w:b/>
                <w:bCs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รองอธิการบดีฝ่ายวิชาการและพัฒนาความเป็นสากล</w:t>
            </w:r>
            <w:r w:rsidRPr="00612914">
              <w:rPr>
                <w:rFonts w:ascii="TH SarabunPSK" w:eastAsia="Cordia New" w:hAnsi="TH SarabunPSK" w:cs="TH SarabunPSK" w:hint="cs"/>
                <w:b/>
                <w:bCs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โดยคณบดี สำนักวิชาวิทยาศาสตร์)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9C94F4B" w14:textId="77777777" w:rsidR="00612914" w:rsidRPr="00612914" w:rsidRDefault="00612914" w:rsidP="00612914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  <w:p w14:paraId="7AF3C669" w14:textId="77777777" w:rsidR="00612914" w:rsidRPr="00612914" w:rsidRDefault="00612914" w:rsidP="00612914">
            <w:pPr>
              <w:spacing w:after="0" w:line="260" w:lineRule="exact"/>
              <w:ind w:left="115"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50FA600" w14:textId="77777777" w:rsidR="00612914" w:rsidRPr="00612914" w:rsidRDefault="00612914" w:rsidP="00612914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4603194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95AE40B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14:paraId="1EEB356B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406CFEEC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07C6E4A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309FDC75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FD94A98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4E0F9E1B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12914" w:rsidRPr="00612914" w14:paraId="45ACC1CC" w14:textId="77777777" w:rsidTr="00612914">
        <w:trPr>
          <w:gridAfter w:val="1"/>
          <w:wAfter w:w="7" w:type="dxa"/>
          <w:cantSplit/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14:paraId="2840D92F" w14:textId="77777777" w:rsidR="00612914" w:rsidRPr="00612914" w:rsidRDefault="00612914" w:rsidP="00612914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5AD89C17" w14:textId="77777777" w:rsidR="00612914" w:rsidRPr="00612914" w:rsidRDefault="00612914" w:rsidP="00817913">
            <w:pPr>
              <w:numPr>
                <w:ilvl w:val="1"/>
                <w:numId w:val="23"/>
              </w:numPr>
              <w:tabs>
                <w:tab w:val="left" w:pos="1418"/>
              </w:tabs>
              <w:spacing w:after="0" w:line="270" w:lineRule="exact"/>
              <w:ind w:left="705" w:right="40" w:hanging="450"/>
              <w:contextualSpacing/>
              <w:jc w:val="thaiDistribute"/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สำนักวิชาเทคโนโลยีสังคมควรเพิ่มหรือขยายผลการสอนแบบ </w:t>
            </w:r>
            <w:r w:rsidRPr="00612914">
              <w:rPr>
                <w:rFonts w:ascii="TH SarabunPSK" w:eastAsia="Cordia New" w:hAnsi="TH SarabunPSK" w:cs="TH SarabunPSK"/>
                <w:kern w:val="0"/>
                <w:sz w:val="26"/>
                <w:szCs w:val="26"/>
                <w14:ligatures w14:val="none"/>
                <w14:cntxtAlts w14:val="0"/>
              </w:rPr>
              <w:t xml:space="preserve">Active Learning </w:t>
            </w:r>
            <w:r w:rsidRPr="00612914">
              <w:rPr>
                <w:rFonts w:ascii="TH SarabunPSK" w:eastAsia="Cordia New" w:hAnsi="TH SarabunPSK" w:cs="TH SarabunPSK" w:hint="cs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ให้เพิ่มมากขึ้น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14:paraId="42E90B27" w14:textId="77777777" w:rsidR="00612914" w:rsidRPr="00612914" w:rsidRDefault="00612914" w:rsidP="00817913">
            <w:pPr>
              <w:numPr>
                <w:ilvl w:val="0"/>
                <w:numId w:val="24"/>
              </w:numPr>
              <w:spacing w:after="0" w:line="260" w:lineRule="exact"/>
              <w:ind w:left="215" w:hanging="180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eastAsia="Cordia New" w:hAnsi="TH SarabunPSK" w:cs="TH SarabunPSK" w:hint="cs"/>
                <w:b/>
                <w:bCs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12914">
              <w:rPr>
                <w:rFonts w:ascii="TH SarabunPSK" w:eastAsia="Cordia New" w:hAnsi="TH SarabunPSK" w:cs="TH SarabunPSK"/>
                <w:b/>
                <w:bCs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รองอธิการบดีฝ่ายวิชาการและพัฒนาความเป็นสากล</w:t>
            </w:r>
            <w:r w:rsidRPr="00612914">
              <w:rPr>
                <w:rFonts w:ascii="TH SarabunPSK" w:eastAsia="Cordia New" w:hAnsi="TH SarabunPSK" w:cs="TH SarabunPSK" w:hint="cs"/>
                <w:b/>
                <w:bCs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โดยคณบดีสำนักวิชาเทคโนโลยีสังคม)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15DA71F" w14:textId="77777777" w:rsidR="00612914" w:rsidRPr="00612914" w:rsidRDefault="00612914" w:rsidP="00612914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  <w:p w14:paraId="00E0FC79" w14:textId="77777777" w:rsidR="00612914" w:rsidRPr="00612914" w:rsidRDefault="00612914" w:rsidP="00612914">
            <w:pPr>
              <w:spacing w:after="0" w:line="260" w:lineRule="exact"/>
              <w:ind w:left="115"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24267E1" w14:textId="77777777" w:rsidR="00612914" w:rsidRPr="00612914" w:rsidRDefault="00612914" w:rsidP="00612914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897F15F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813B7CE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14:paraId="077F4211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38162CB1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5BD43B7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08DB8CEA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9B9A0C8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115A0634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12914" w:rsidRPr="00612914" w14:paraId="66C5AA51" w14:textId="77777777" w:rsidTr="00612914">
        <w:trPr>
          <w:gridAfter w:val="1"/>
          <w:wAfter w:w="7" w:type="dxa"/>
          <w:cantSplit/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14:paraId="0F937ED6" w14:textId="77777777" w:rsidR="00612914" w:rsidRPr="00612914" w:rsidRDefault="00612914" w:rsidP="00612914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28759569" w14:textId="77777777" w:rsidR="00612914" w:rsidRPr="00612914" w:rsidRDefault="00612914" w:rsidP="00817913">
            <w:pPr>
              <w:numPr>
                <w:ilvl w:val="1"/>
                <w:numId w:val="23"/>
              </w:numPr>
              <w:tabs>
                <w:tab w:val="left" w:pos="1418"/>
              </w:tabs>
              <w:spacing w:after="0" w:line="270" w:lineRule="exact"/>
              <w:ind w:left="705" w:right="40" w:hanging="450"/>
              <w:contextualSpacing/>
              <w:jc w:val="thaiDistribute"/>
              <w:rPr>
                <w:rFonts w:ascii="TH SarabunPSK" w:eastAsia="Cordia New" w:hAnsi="TH SarabunPSK" w:cs="TH SarabunPSK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914">
              <w:rPr>
                <w:rFonts w:ascii="TH SarabunPSK" w:eastAsia="Cordia New" w:hAnsi="TH SarabunPSK" w:cs="TH SarabunPSK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สำนักวิชาเทคโนโลยีการเกษตรควรประเมินความสำเร็จของบัณฑิตอย่างต่อเนื่อง</w:t>
            </w:r>
          </w:p>
          <w:p w14:paraId="41F1A36D" w14:textId="77777777" w:rsidR="00612914" w:rsidRPr="00612914" w:rsidRDefault="00612914" w:rsidP="00817913">
            <w:pPr>
              <w:numPr>
                <w:ilvl w:val="1"/>
                <w:numId w:val="23"/>
              </w:numPr>
              <w:tabs>
                <w:tab w:val="left" w:pos="1418"/>
              </w:tabs>
              <w:spacing w:after="0" w:line="270" w:lineRule="exact"/>
              <w:ind w:left="705" w:right="40" w:hanging="450"/>
              <w:contextualSpacing/>
              <w:jc w:val="thaiDistribute"/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สำนักวิชาเทคโนโลยีการเกษตรควรให้ความสำคัญเรื่องผลกำไรที่ได้จากฟาร์มมหาวิทยาลัย</w:t>
            </w:r>
            <w:r w:rsidRPr="00612914">
              <w:rPr>
                <w:rFonts w:ascii="TH SarabunPSK" w:eastAsia="Cordia New" w:hAnsi="TH SarabunPSK" w:cs="TH SarabunPSK" w:hint="cs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ที่เป็นหน่วยงานวิสาหกิจ </w:t>
            </w:r>
            <w:r w:rsidRPr="00612914"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เนื่องจากเป็นตัวชี้วัดสำคัญในการเป็นมหาวิทยาลัยผู้ประกอบการ </w:t>
            </w:r>
            <w:r w:rsidRPr="00612914">
              <w:rPr>
                <w:rFonts w:ascii="TH SarabunPSK" w:eastAsia="Cordia New" w:hAnsi="TH SarabunPSK" w:cs="TH SarabunPSK" w:hint="cs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โดยมีการ</w:t>
            </w:r>
            <w:r w:rsidRPr="00612914"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ประเมินผลทั้ง</w:t>
            </w:r>
            <w:r w:rsidRPr="00612914">
              <w:rPr>
                <w:rFonts w:ascii="TH SarabunPSK" w:eastAsia="Cordia New" w:hAnsi="TH SarabunPSK" w:cs="TH SarabunPSK" w:hint="cs"/>
                <w:kern w:val="0"/>
                <w:sz w:val="26"/>
                <w:szCs w:val="26"/>
                <w:cs/>
                <w14:ligatures w14:val="none"/>
                <w14:cntxtAlts w14:val="0"/>
              </w:rPr>
              <w:t>ด้าน</w:t>
            </w:r>
            <w:r w:rsidRPr="00612914"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ประสิทธิภาพและประสิทธิผล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14:paraId="6E1774F8" w14:textId="77777777" w:rsidR="00612914" w:rsidRPr="00612914" w:rsidRDefault="00612914" w:rsidP="00817913">
            <w:pPr>
              <w:numPr>
                <w:ilvl w:val="0"/>
                <w:numId w:val="24"/>
              </w:numPr>
              <w:spacing w:after="0" w:line="260" w:lineRule="exact"/>
              <w:ind w:left="215" w:hanging="180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eastAsia="Cordia New" w:hAnsi="TH SarabunPSK" w:cs="TH SarabunPSK"/>
                <w:b/>
                <w:bCs/>
                <w:noProof/>
                <w:color w:val="auto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EFA4441" wp14:editId="3219302E">
                      <wp:simplePos x="0" y="0"/>
                      <wp:positionH relativeFrom="column">
                        <wp:posOffset>-73202</wp:posOffset>
                      </wp:positionH>
                      <wp:positionV relativeFrom="paragraph">
                        <wp:posOffset>7369</wp:posOffset>
                      </wp:positionV>
                      <wp:extent cx="71941" cy="786809"/>
                      <wp:effectExtent l="0" t="0" r="23495" b="13335"/>
                      <wp:wrapNone/>
                      <wp:docPr id="6" name="Right Br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1" cy="786809"/>
                              </a:xfrm>
                              <a:prstGeom prst="rightBrace">
                                <a:avLst>
                                  <a:gd name="adj1" fmla="val 8333"/>
                                  <a:gd name="adj2" fmla="val 22039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9B0BE" id="Right Brace 6" o:spid="_x0000_s1026" type="#_x0000_t88" style="position:absolute;margin-left:-5.75pt;margin-top:.6pt;width:5.65pt;height:6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" adj="165,4760"/>
                  </w:pict>
                </mc:Fallback>
              </mc:AlternateContent>
            </w:r>
            <w:r w:rsidRPr="00612914">
              <w:rPr>
                <w:rFonts w:ascii="TH SarabunPSK" w:eastAsia="Cordia New" w:hAnsi="TH SarabunPSK" w:cs="TH SarabunPSK" w:hint="cs"/>
                <w:b/>
                <w:bCs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12914">
              <w:rPr>
                <w:rFonts w:ascii="TH SarabunPSK" w:eastAsia="Cordia New" w:hAnsi="TH SarabunPSK" w:cs="TH SarabunPSK"/>
                <w:b/>
                <w:bCs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รองอธิการบดีฝ่ายวิชาการและพัฒนาความเป็นสากล</w:t>
            </w:r>
            <w:r w:rsidRPr="00612914">
              <w:rPr>
                <w:rFonts w:ascii="TH SarabunPSK" w:eastAsia="Cordia New" w:hAnsi="TH SarabunPSK" w:cs="TH SarabunPSK" w:hint="cs"/>
                <w:b/>
                <w:bCs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โดยคณบดี</w:t>
            </w:r>
            <w:r w:rsidRPr="00612914">
              <w:rPr>
                <w:rFonts w:ascii="TH SarabunPSK" w:eastAsia="Cordia New" w:hAnsi="TH SarabunPSK" w:cs="TH SarabunPSK"/>
                <w:b/>
                <w:bCs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สำนักวิชาเทคโนโลยีการเกษตร</w:t>
            </w:r>
            <w:r w:rsidRPr="00612914">
              <w:rPr>
                <w:rFonts w:ascii="TH SarabunPSK" w:eastAsia="Cordia New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4EF4F46" w14:textId="77777777" w:rsidR="00612914" w:rsidRPr="00612914" w:rsidRDefault="00612914" w:rsidP="00612914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  <w:p w14:paraId="3BC0E99A" w14:textId="77777777" w:rsidR="00612914" w:rsidRPr="00612914" w:rsidRDefault="00612914" w:rsidP="00612914">
            <w:pPr>
              <w:spacing w:after="0" w:line="260" w:lineRule="exact"/>
              <w:ind w:left="115"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2CE831F" w14:textId="77777777" w:rsidR="00612914" w:rsidRPr="00612914" w:rsidRDefault="00612914" w:rsidP="00612914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78935B8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5DEBE9D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14:paraId="2D438718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12A27971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E198FBB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35ABF52A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0E92C65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2C58D3E4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12914" w:rsidRPr="00612914" w14:paraId="3C6C9369" w14:textId="77777777" w:rsidTr="00612914">
        <w:trPr>
          <w:gridAfter w:val="1"/>
          <w:wAfter w:w="7" w:type="dxa"/>
          <w:cantSplit/>
          <w:trHeight w:val="214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4823D31F" w14:textId="77777777" w:rsidR="00612914" w:rsidRPr="00612914" w:rsidRDefault="00612914" w:rsidP="00612914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single" w:sz="4" w:space="0" w:color="auto"/>
            </w:tcBorders>
          </w:tcPr>
          <w:p w14:paraId="2167231B" w14:textId="77777777" w:rsidR="00612914" w:rsidRPr="00612914" w:rsidRDefault="00612914" w:rsidP="00817913">
            <w:pPr>
              <w:numPr>
                <w:ilvl w:val="1"/>
                <w:numId w:val="23"/>
              </w:numPr>
              <w:tabs>
                <w:tab w:val="left" w:pos="1418"/>
              </w:tabs>
              <w:spacing w:after="0" w:line="270" w:lineRule="exact"/>
              <w:ind w:left="705" w:right="40" w:hanging="450"/>
              <w:contextualSpacing/>
              <w:jc w:val="thaiDistribute"/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การผลิตบัณฑิตควรคำนึงถึงผลกระทบและการสร้างเทคโนโลยีให้สามารถนำไปใช้ได้จริงอย่างยั่งยืน</w:t>
            </w:r>
          </w:p>
        </w:tc>
        <w:tc>
          <w:tcPr>
            <w:tcW w:w="3206" w:type="dxa"/>
            <w:tcBorders>
              <w:top w:val="nil"/>
              <w:bottom w:val="single" w:sz="4" w:space="0" w:color="auto"/>
            </w:tcBorders>
          </w:tcPr>
          <w:p w14:paraId="0CBA8A4B" w14:textId="77777777" w:rsidR="00612914" w:rsidRPr="00612914" w:rsidRDefault="00612914" w:rsidP="00817913">
            <w:pPr>
              <w:numPr>
                <w:ilvl w:val="0"/>
                <w:numId w:val="24"/>
              </w:numPr>
              <w:spacing w:after="0" w:line="260" w:lineRule="exact"/>
              <w:ind w:left="215" w:hanging="180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eastAsia="Cordia New" w:hAnsi="TH SarabunPSK" w:cs="TH SarabunPSK" w:hint="cs"/>
                <w:b/>
                <w:bCs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12914">
              <w:rPr>
                <w:rFonts w:ascii="TH SarabunPSK" w:eastAsia="Cordia New" w:hAnsi="TH SarabunPSK" w:cs="TH SarabunPSK"/>
                <w:b/>
                <w:bCs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รองอธิการบดีฝ่ายวิชาการและพัฒนาความเป็นสากล</w:t>
            </w:r>
            <w:r w:rsidRPr="00612914">
              <w:rPr>
                <w:rFonts w:ascii="TH SarabunPSK" w:eastAsia="Cordia New" w:hAnsi="TH SarabunPSK" w:cs="TH SarabunPSK" w:hint="cs"/>
                <w:b/>
                <w:bCs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โดยหัวหน้าส่วนส่งเสริมวิชาการ)</w:t>
            </w:r>
          </w:p>
        </w:tc>
        <w:tc>
          <w:tcPr>
            <w:tcW w:w="2837" w:type="dxa"/>
            <w:tcBorders>
              <w:top w:val="nil"/>
              <w:bottom w:val="single" w:sz="4" w:space="0" w:color="auto"/>
            </w:tcBorders>
          </w:tcPr>
          <w:p w14:paraId="6B581DA9" w14:textId="77777777" w:rsidR="00612914" w:rsidRPr="00612914" w:rsidRDefault="00612914" w:rsidP="00612914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  <w:p w14:paraId="2E76C200" w14:textId="77777777" w:rsidR="00612914" w:rsidRPr="00612914" w:rsidRDefault="00612914" w:rsidP="00612914">
            <w:pPr>
              <w:spacing w:after="0" w:line="260" w:lineRule="exact"/>
              <w:ind w:left="115"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CFD392B" w14:textId="77777777" w:rsidR="00612914" w:rsidRPr="00612914" w:rsidRDefault="00612914" w:rsidP="00612914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986DED1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61EDA9C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68B54E9D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0E95C2DE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2616C5B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</w:tcPr>
          <w:p w14:paraId="0E86B142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04AEE6B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</w:tcPr>
          <w:p w14:paraId="35A9569D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12914" w:rsidRPr="00612914" w14:paraId="4CE32F0C" w14:textId="77777777" w:rsidTr="00612914">
        <w:trPr>
          <w:gridAfter w:val="1"/>
          <w:wAfter w:w="7" w:type="dxa"/>
          <w:cantSplit/>
          <w:trHeight w:val="214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2C5FFCD6" w14:textId="77777777" w:rsidR="00612914" w:rsidRPr="00612914" w:rsidRDefault="00612914" w:rsidP="00612914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single" w:sz="4" w:space="0" w:color="auto"/>
              <w:bottom w:val="nil"/>
            </w:tcBorders>
          </w:tcPr>
          <w:p w14:paraId="79736179" w14:textId="77777777" w:rsidR="00612914" w:rsidRPr="00612914" w:rsidRDefault="00612914" w:rsidP="00817913">
            <w:pPr>
              <w:numPr>
                <w:ilvl w:val="1"/>
                <w:numId w:val="23"/>
              </w:numPr>
              <w:tabs>
                <w:tab w:val="left" w:pos="1418"/>
              </w:tabs>
              <w:spacing w:after="0" w:line="270" w:lineRule="exact"/>
              <w:ind w:left="705" w:right="40" w:hanging="450"/>
              <w:contextualSpacing/>
              <w:jc w:val="thaiDistribute"/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eastAsia="Cordia New" w:hAnsi="TH SarabunPSK" w:cs="TH SarabunPSK" w:hint="cs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612914"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ควรผลิตงานวิจัยให้เหมาะสมกับบริบทของประเทศ </w:t>
            </w:r>
            <w:r w:rsidRPr="00612914">
              <w:rPr>
                <w:rFonts w:ascii="TH SarabunPSK" w:eastAsia="Cordia New" w:hAnsi="TH SarabunPSK" w:cs="TH SarabunPSK" w:hint="cs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และควร</w:t>
            </w:r>
            <w:r w:rsidRPr="00612914"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  <w:t>บูรณาการงานวิจัยข้ามสำนักวิชามากขึ้นเพื่อให้เกิดงานวิจัยรูปแบบใหม่</w:t>
            </w:r>
          </w:p>
        </w:tc>
        <w:tc>
          <w:tcPr>
            <w:tcW w:w="3206" w:type="dxa"/>
            <w:tcBorders>
              <w:top w:val="single" w:sz="4" w:space="0" w:color="auto"/>
              <w:bottom w:val="nil"/>
            </w:tcBorders>
          </w:tcPr>
          <w:p w14:paraId="5A6F66F3" w14:textId="77777777" w:rsidR="00612914" w:rsidRPr="00612914" w:rsidRDefault="00612914" w:rsidP="00817913">
            <w:pPr>
              <w:numPr>
                <w:ilvl w:val="0"/>
                <w:numId w:val="24"/>
              </w:numPr>
              <w:spacing w:after="0" w:line="260" w:lineRule="exact"/>
              <w:ind w:left="215" w:hanging="180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eastAsia="Cordia New" w:hAnsi="TH SarabunPSK" w:cs="TH SarabunPSK" w:hint="cs"/>
                <w:b/>
                <w:bCs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12914">
              <w:rPr>
                <w:rFonts w:ascii="TH SarabunPSK" w:eastAsia="Cordia New" w:hAnsi="TH SarabunPSK" w:cs="TH SarabunPSK"/>
                <w:b/>
                <w:bCs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</w:t>
            </w:r>
            <w:r w:rsidRPr="00612914">
              <w:rPr>
                <w:rFonts w:ascii="TH SarabunPSK" w:eastAsia="Cordia New" w:hAnsi="TH SarabunPSK" w:cs="TH SarabunPSK" w:hint="cs"/>
                <w:b/>
                <w:bCs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ฝ่ายวิจัย นวัตกรรม และพัฒนาเทคโนโลยี โดยผู้อำนวยการสถาบันวิจัยและพัฒนา)</w:t>
            </w:r>
          </w:p>
        </w:tc>
        <w:tc>
          <w:tcPr>
            <w:tcW w:w="2837" w:type="dxa"/>
            <w:tcBorders>
              <w:top w:val="single" w:sz="4" w:space="0" w:color="auto"/>
              <w:bottom w:val="nil"/>
            </w:tcBorders>
          </w:tcPr>
          <w:p w14:paraId="7ECD6C30" w14:textId="77777777" w:rsidR="00612914" w:rsidRPr="00612914" w:rsidRDefault="00612914" w:rsidP="00612914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  <w:p w14:paraId="29BC6D91" w14:textId="77777777" w:rsidR="00612914" w:rsidRPr="00612914" w:rsidRDefault="00612914" w:rsidP="00612914">
            <w:pPr>
              <w:spacing w:after="0" w:line="260" w:lineRule="exact"/>
              <w:ind w:left="115"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CC41E88" w14:textId="77777777" w:rsidR="00612914" w:rsidRPr="00612914" w:rsidRDefault="00612914" w:rsidP="00612914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4AD40C7D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43F00362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69BE969F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4FA551AA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143AC2EC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nil"/>
            </w:tcBorders>
          </w:tcPr>
          <w:p w14:paraId="2D549B3F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21D48C9E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nil"/>
            </w:tcBorders>
          </w:tcPr>
          <w:p w14:paraId="72233CDF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12914" w:rsidRPr="00612914" w14:paraId="6C6030C7" w14:textId="77777777" w:rsidTr="00612914">
        <w:trPr>
          <w:gridAfter w:val="1"/>
          <w:wAfter w:w="7" w:type="dxa"/>
          <w:cantSplit/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14:paraId="4290B8E6" w14:textId="77777777" w:rsidR="00612914" w:rsidRPr="00612914" w:rsidRDefault="00612914" w:rsidP="00612914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45122BB7" w14:textId="77777777" w:rsidR="00612914" w:rsidRPr="00612914" w:rsidRDefault="00612914" w:rsidP="00817913">
            <w:pPr>
              <w:numPr>
                <w:ilvl w:val="0"/>
                <w:numId w:val="22"/>
              </w:numPr>
              <w:tabs>
                <w:tab w:val="left" w:pos="1418"/>
              </w:tabs>
              <w:spacing w:after="0" w:line="270" w:lineRule="exact"/>
              <w:ind w:left="255" w:right="40" w:hanging="283"/>
              <w:contextualSpacing/>
              <w:jc w:val="thaiDistribute"/>
              <w:rPr>
                <w:rFonts w:ascii="TH SarabunPSK" w:eastAsia="Cordia New" w:hAnsi="TH SarabunPSK" w:cs="TH SarabunPSK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914">
              <w:rPr>
                <w:rFonts w:ascii="TH SarabunPSK" w:eastAsia="Cordia New" w:hAnsi="TH SarabunPSK" w:cs="TH SarabunPSK"/>
                <w:b/>
                <w:bCs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กลุ่มที่ 2  สำนักวิชาทางด้านวิทยาศาสตร์สุขภาพ </w:t>
            </w:r>
            <w:r w:rsidRPr="00612914"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ประเด็นที่ควรพิจารณาดำเนินการเพิ่มเติม มีดังนี้</w:t>
            </w:r>
          </w:p>
          <w:p w14:paraId="6523F55A" w14:textId="77777777" w:rsidR="00612914" w:rsidRPr="00612914" w:rsidRDefault="00612914" w:rsidP="00817913">
            <w:pPr>
              <w:numPr>
                <w:ilvl w:val="1"/>
                <w:numId w:val="25"/>
              </w:numPr>
              <w:tabs>
                <w:tab w:val="left" w:pos="3686"/>
              </w:tabs>
              <w:spacing w:after="0" w:line="270" w:lineRule="exact"/>
              <w:ind w:left="705" w:right="43" w:hanging="446"/>
              <w:contextualSpacing/>
              <w:jc w:val="thaiDistribute"/>
              <w:rPr>
                <w:rFonts w:ascii="TH SarabunPSK" w:eastAsia="Cordia New" w:hAnsi="TH SarabunPSK" w:cs="TH SarabunPSK"/>
                <w:spacing w:val="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/>
                <w:b/>
                <w:bCs/>
                <w:noProof/>
                <w:spacing w:val="-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5A21E4" wp14:editId="1BD2DEC1">
                      <wp:simplePos x="0" y="0"/>
                      <wp:positionH relativeFrom="column">
                        <wp:posOffset>3915410</wp:posOffset>
                      </wp:positionH>
                      <wp:positionV relativeFrom="paragraph">
                        <wp:posOffset>74930</wp:posOffset>
                      </wp:positionV>
                      <wp:extent cx="102870" cy="2475230"/>
                      <wp:effectExtent l="0" t="0" r="11430" b="20320"/>
                      <wp:wrapNone/>
                      <wp:docPr id="4" name="Righ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247523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4618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599EC" id="Right Brace 4" o:spid="_x0000_s1026" type="#_x0000_t88" style="position:absolute;margin-left:308.3pt;margin-top:5.9pt;width:8.1pt;height:19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" adj="75,997"/>
                  </w:pict>
                </mc:Fallback>
              </mc:AlternateContent>
            </w:r>
            <w:r w:rsidRPr="00612914">
              <w:rPr>
                <w:rFonts w:ascii="TH SarabunPSK" w:eastAsia="Cordia New" w:hAnsi="TH SarabunPSK" w:cs="TH SarabunPSK" w:hint="cs"/>
                <w:spacing w:val="6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มหาวิทยาลัยเทคโนโลยีสุรนารีควรระมัดระวังความเสี่ยงทางด้านการเงินโดยเฉพาะการใช้ทรัพยากรเพื่อการเปิดเป็นโรงเรียนแพทย์</w:t>
            </w:r>
          </w:p>
          <w:p w14:paraId="2F8870C9" w14:textId="77777777" w:rsidR="00612914" w:rsidRPr="00612914" w:rsidRDefault="00612914" w:rsidP="00817913">
            <w:pPr>
              <w:numPr>
                <w:ilvl w:val="1"/>
                <w:numId w:val="25"/>
              </w:numPr>
              <w:tabs>
                <w:tab w:val="left" w:pos="3686"/>
              </w:tabs>
              <w:spacing w:after="0" w:line="270" w:lineRule="exact"/>
              <w:ind w:left="705" w:right="43" w:hanging="446"/>
              <w:contextualSpacing/>
              <w:jc w:val="thaiDistribute"/>
              <w:rPr>
                <w:rFonts w:ascii="TH SarabunPSK" w:eastAsia="Cordia New" w:hAnsi="TH SarabunPSK" w:cs="TH SarabunPSK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914">
              <w:rPr>
                <w:rFonts w:ascii="TH SarabunPSK" w:eastAsia="Cordia New" w:hAnsi="TH SarabunPSK" w:cs="TH SarabunPSK" w:hint="cs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โรงพยาบาลมหาวิทยาลัยเทคโนโลยีสุรนารีควรจัดระบบการให้บริการเป็น </w:t>
            </w:r>
            <w:r w:rsidRPr="00612914">
              <w:rPr>
                <w:rFonts w:ascii="TH SarabunPSK" w:eastAsia="Cordia New" w:hAnsi="TH SarabunPSK" w:cs="TH SarabunPSK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Smart Hospital </w:t>
            </w:r>
            <w:r w:rsidRPr="00612914">
              <w:rPr>
                <w:rFonts w:ascii="TH SarabunPSK" w:eastAsia="Cordia New" w:hAnsi="TH SarabunPSK" w:cs="TH SarabunPSK" w:hint="cs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ซึ่งเป็นยุทธศาตร์ที่สำคัญในการขับเคลื่อนโรงพยาบาลมหาวิทยาลัยเทคโนโลยีสุรนารี</w:t>
            </w:r>
          </w:p>
          <w:p w14:paraId="205BA8DC" w14:textId="77777777" w:rsidR="00612914" w:rsidRPr="00612914" w:rsidRDefault="00612914" w:rsidP="00817913">
            <w:pPr>
              <w:numPr>
                <w:ilvl w:val="1"/>
                <w:numId w:val="25"/>
              </w:numPr>
              <w:spacing w:after="0" w:line="270" w:lineRule="exact"/>
              <w:ind w:left="705" w:right="43" w:hanging="446"/>
              <w:contextualSpacing/>
              <w:jc w:val="thaiDistribute"/>
              <w:rPr>
                <w:rFonts w:ascii="TH SarabunPSK" w:eastAsia="Cordia New" w:hAnsi="TH SarabunPSK" w:cs="TH SarabunPSK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914">
              <w:rPr>
                <w:rFonts w:ascii="TH SarabunPSK" w:eastAsia="Cordia New" w:hAnsi="TH SarabunPSK" w:cs="TH SarabunPSK" w:hint="cs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มหาวิทยาลัยอาจมีการตั้ง </w:t>
            </w:r>
            <w:r w:rsidRPr="00612914">
              <w:rPr>
                <w:rFonts w:ascii="TH SarabunPSK" w:eastAsia="Cordia New" w:hAnsi="TH SarabunPSK" w:cs="TH SarabunPSK"/>
                <w:kern w:val="0"/>
                <w:sz w:val="26"/>
                <w:szCs w:val="26"/>
                <w14:ligatures w14:val="none"/>
                <w14:cntxtAlts w14:val="0"/>
              </w:rPr>
              <w:t xml:space="preserve">Health Research Unit </w:t>
            </w:r>
            <w:r w:rsidRPr="00612914">
              <w:rPr>
                <w:rFonts w:ascii="TH SarabunPSK" w:eastAsia="Cordia New" w:hAnsi="TH SarabunPSK" w:cs="TH SarabunPSK" w:hint="cs"/>
                <w:kern w:val="0"/>
                <w:sz w:val="26"/>
                <w:szCs w:val="26"/>
                <w:cs/>
                <w14:ligatures w14:val="none"/>
                <w14:cntxtAlts w14:val="0"/>
              </w:rPr>
              <w:t>เนื่องจากมหาวิทยาลัยมีจุดเด่นเรื่องงานวิจัยค่อนข้างสูง</w:t>
            </w:r>
          </w:p>
          <w:p w14:paraId="7769D197" w14:textId="77777777" w:rsidR="00612914" w:rsidRPr="00612914" w:rsidRDefault="00612914" w:rsidP="00817913">
            <w:pPr>
              <w:numPr>
                <w:ilvl w:val="1"/>
                <w:numId w:val="25"/>
              </w:numPr>
              <w:spacing w:after="0" w:line="270" w:lineRule="exact"/>
              <w:ind w:left="705" w:right="43" w:hanging="446"/>
              <w:contextualSpacing/>
              <w:jc w:val="thaiDistribute"/>
              <w:rPr>
                <w:rFonts w:ascii="TH SarabunPSK" w:eastAsia="Cordia New" w:hAnsi="TH SarabunPSK" w:cs="TH SarabunPSK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914">
              <w:rPr>
                <w:rFonts w:ascii="TH SarabunPSK" w:eastAsia="Cordia New" w:hAnsi="TH SarabunPSK" w:cs="TH SarabunPSK" w:hint="cs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มหาวิทยาลัยเทคโนโลยีสุรนารีอาจปรับโครงสร้างองค์กรให้กระชับและเชื่อมโยงภารกิจกับทุกสำนักวิชา โดยเฉพาะสำนักวิชาทางด้านวิทยาศาสตร์สุขภาพทั้ง 4 สำนักวิชาของมหาวิทยาลัย (</w:t>
            </w:r>
            <w:r w:rsidRPr="00612914"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สำนักวิชาพยาบาลศาสตร์</w:t>
            </w:r>
            <w:r w:rsidRPr="00612914">
              <w:rPr>
                <w:rFonts w:ascii="TH SarabunPSK" w:eastAsia="Cordia New" w:hAnsi="TH SarabunPSK" w:cs="TH SarabunPSK"/>
                <w:kern w:val="0"/>
                <w:sz w:val="26"/>
                <w:szCs w:val="26"/>
                <w14:ligatures w14:val="none"/>
                <w14:cntxtAlts w14:val="0"/>
              </w:rPr>
              <w:t>,</w:t>
            </w:r>
            <w:r w:rsidRPr="00612914">
              <w:rPr>
                <w:rFonts w:ascii="TH SarabunPSK" w:eastAsia="Cordia New" w:hAnsi="TH SarabunPSK" w:cs="TH SarabunPSK" w:hint="cs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12914"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สำนักวิชาแพทยศาสตร์</w:t>
            </w:r>
            <w:r w:rsidRPr="00612914">
              <w:rPr>
                <w:rFonts w:ascii="TH SarabunPSK" w:eastAsia="Cordia New" w:hAnsi="TH SarabunPSK" w:cs="TH SarabunPSK"/>
                <w:kern w:val="0"/>
                <w:sz w:val="26"/>
                <w:szCs w:val="26"/>
                <w14:ligatures w14:val="none"/>
                <w14:cntxtAlts w14:val="0"/>
              </w:rPr>
              <w:t>,</w:t>
            </w:r>
            <w:r w:rsidRPr="00612914"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สำนักวิชาทันตแพทยศาสตร์</w:t>
            </w:r>
            <w:r w:rsidRPr="00612914">
              <w:rPr>
                <w:rFonts w:ascii="TH SarabunPSK" w:eastAsia="Cordia New" w:hAnsi="TH SarabunPSK" w:cs="TH SarabunPSK"/>
                <w:kern w:val="0"/>
                <w:sz w:val="26"/>
                <w:szCs w:val="26"/>
                <w14:ligatures w14:val="none"/>
                <w14:cntxtAlts w14:val="0"/>
              </w:rPr>
              <w:t>,</w:t>
            </w:r>
            <w:r w:rsidRPr="00612914">
              <w:rPr>
                <w:rFonts w:ascii="TH SarabunPSK" w:eastAsia="Cordia New" w:hAnsi="TH SarabunPSK" w:cs="TH SarabunPSK" w:hint="cs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12914"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สำนักวิชาสาธารณสุขศาสตร์</w:t>
            </w:r>
            <w:r w:rsidRPr="00612914">
              <w:rPr>
                <w:rFonts w:ascii="TH SarabunPSK" w:eastAsia="Cordia New" w:hAnsi="TH SarabunPSK" w:cs="TH SarabunPSK" w:hint="cs"/>
                <w:kern w:val="0"/>
                <w:sz w:val="26"/>
                <w:szCs w:val="26"/>
                <w:cs/>
                <w14:ligatures w14:val="none"/>
                <w14:cntxtAlts w14:val="0"/>
              </w:rPr>
              <w:t>) รวมถึงโรงพยาบาลร่วมผลิตอีก 3 โรงพยาบาล (สุรินทร์, ชัยภูมิ, บุรีรัมย์) โดยเฉพาะในเรื่องงานวิจัยที่จะสามารถเป็นหน่วยบริการสุขภาพในอนาคต</w:t>
            </w:r>
          </w:p>
          <w:p w14:paraId="319A8D9C" w14:textId="77777777" w:rsidR="00612914" w:rsidRPr="00612914" w:rsidRDefault="00612914" w:rsidP="00817913">
            <w:pPr>
              <w:numPr>
                <w:ilvl w:val="1"/>
                <w:numId w:val="25"/>
              </w:numPr>
              <w:spacing w:after="0" w:line="270" w:lineRule="exact"/>
              <w:ind w:left="705" w:right="43" w:hanging="446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eastAsia="Cordia New" w:hAnsi="TH SarabunPSK" w:cs="TH SarabunPSK" w:hint="cs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โรงพยาบาลมหาวิทยาลัยเทคโนโลยีสุรนารีควรมีความชัดเจนในเรื่อง</w:t>
            </w:r>
            <w:r w:rsidRPr="00612914"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  <w:t>แผนแม่บท (</w:t>
            </w:r>
            <w:r w:rsidRPr="00612914">
              <w:rPr>
                <w:rFonts w:ascii="TH SarabunPSK" w:eastAsia="Cordia New" w:hAnsi="TH SarabunPSK" w:cs="TH SarabunPSK"/>
                <w:kern w:val="0"/>
                <w:sz w:val="26"/>
                <w:szCs w:val="26"/>
                <w14:ligatures w14:val="none"/>
                <w14:cntxtAlts w14:val="0"/>
              </w:rPr>
              <w:t>Master Plan</w:t>
            </w:r>
            <w:r w:rsidRPr="00612914"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612914">
              <w:rPr>
                <w:rFonts w:ascii="TH SarabunPSK" w:eastAsia="Cordia New" w:hAnsi="TH SarabunPSK" w:cs="TH SarabunPSK" w:hint="cs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</w:t>
            </w:r>
            <w:r w:rsidRPr="00612914"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แบบจำลองธุรกิจ </w:t>
            </w:r>
            <w:r w:rsidRPr="00612914">
              <w:rPr>
                <w:rFonts w:ascii="TH SarabunPSK" w:eastAsia="Cordia New" w:hAnsi="TH SarabunPSK" w:cs="TH SarabunPSK" w:hint="cs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12914">
              <w:rPr>
                <w:rFonts w:ascii="TH SarabunPSK" w:eastAsia="Cordia New" w:hAnsi="TH SarabunPSK" w:cs="TH SarabunPSK"/>
                <w:kern w:val="0"/>
                <w:sz w:val="26"/>
                <w:szCs w:val="26"/>
                <w14:ligatures w14:val="none"/>
                <w14:cntxtAlts w14:val="0"/>
              </w:rPr>
              <w:t>Business Model</w:t>
            </w:r>
            <w:r w:rsidRPr="00612914">
              <w:rPr>
                <w:rFonts w:ascii="TH SarabunPSK" w:eastAsia="Cordia New" w:hAnsi="TH SarabunPSK" w:cs="TH SarabunPSK" w:hint="cs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14:paraId="113767FA" w14:textId="77777777" w:rsidR="00612914" w:rsidRPr="00612914" w:rsidRDefault="00612914" w:rsidP="00612914">
            <w:pPr>
              <w:spacing w:after="0" w:line="270" w:lineRule="exact"/>
              <w:ind w:left="166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auto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159C8E2E" w14:textId="77777777" w:rsidR="00612914" w:rsidRPr="00612914" w:rsidRDefault="00612914" w:rsidP="00612914">
            <w:pPr>
              <w:spacing w:after="0" w:line="270" w:lineRule="exact"/>
              <w:ind w:left="-14"/>
              <w:rPr>
                <w:rFonts w:ascii="TH SarabunPSK" w:hAnsi="TH SarabunPSK" w:cs="TH SarabunPSK"/>
                <w:b/>
                <w:bCs/>
                <w:spacing w:val="-14"/>
                <w:sz w:val="26"/>
                <w:szCs w:val="26"/>
              </w:rPr>
            </w:pPr>
          </w:p>
          <w:p w14:paraId="32074291" w14:textId="77777777" w:rsidR="00612914" w:rsidRPr="00612914" w:rsidRDefault="00612914" w:rsidP="00817913">
            <w:pPr>
              <w:numPr>
                <w:ilvl w:val="0"/>
                <w:numId w:val="24"/>
              </w:numPr>
              <w:spacing w:after="0" w:line="260" w:lineRule="exact"/>
              <w:ind w:left="215" w:hanging="180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eastAsia="Cordia New" w:hAnsi="TH SarabunPSK" w:cs="TH SarabunPSK" w:hint="cs"/>
                <w:b/>
                <w:bCs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(ผู้อำนวยการโรงพยาบาลมหาวิทยาลัยเทคโนโลยีสุรนารี</w:t>
            </w:r>
            <w:r w:rsidRPr="00612914">
              <w:rPr>
                <w:rFonts w:ascii="TH SarabunPSK" w:eastAsia="Cordia New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B9195EE" w14:textId="77777777" w:rsidR="00612914" w:rsidRPr="00612914" w:rsidRDefault="00612914" w:rsidP="00612914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B31C2D2" w14:textId="77777777" w:rsidR="00612914" w:rsidRPr="00612914" w:rsidRDefault="00612914" w:rsidP="00612914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F0BD9B1" w14:textId="77777777" w:rsidR="00612914" w:rsidRPr="00612914" w:rsidRDefault="00612914" w:rsidP="00612914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  <w:p w14:paraId="44AB2841" w14:textId="77777777" w:rsidR="00612914" w:rsidRPr="00612914" w:rsidRDefault="00612914" w:rsidP="00612914">
            <w:pPr>
              <w:spacing w:after="0" w:line="260" w:lineRule="exact"/>
              <w:ind w:left="115"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5340DFE" w14:textId="77777777" w:rsidR="00612914" w:rsidRPr="00612914" w:rsidRDefault="00612914" w:rsidP="00612914">
            <w:pPr>
              <w:spacing w:after="0" w:line="260" w:lineRule="exact"/>
              <w:ind w:left="115"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909B4F1" w14:textId="77777777" w:rsidR="00612914" w:rsidRPr="00612914" w:rsidRDefault="00612914" w:rsidP="00612914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46F8281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4EE597E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14:paraId="36EC0D51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18C7AE66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F7A4DF4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520D6DBE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83805A3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483D2278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12914" w:rsidRPr="00612914" w14:paraId="7DFD507B" w14:textId="77777777" w:rsidTr="00612914">
        <w:trPr>
          <w:gridAfter w:val="1"/>
          <w:wAfter w:w="7" w:type="dxa"/>
          <w:cantSplit/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14:paraId="413C44AB" w14:textId="77777777" w:rsidR="00612914" w:rsidRPr="00612914" w:rsidRDefault="00612914" w:rsidP="00612914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4023300F" w14:textId="77777777" w:rsidR="00612914" w:rsidRPr="00612914" w:rsidRDefault="00612914" w:rsidP="00817913">
            <w:pPr>
              <w:numPr>
                <w:ilvl w:val="1"/>
                <w:numId w:val="25"/>
              </w:numPr>
              <w:spacing w:after="0" w:line="270" w:lineRule="exact"/>
              <w:ind w:left="705" w:right="43" w:hanging="446"/>
              <w:contextualSpacing/>
              <w:jc w:val="thaiDistribute"/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eastAsia="Cordia New" w:hAnsi="TH SarabunPSK" w:cs="TH SarabunPSK" w:hint="cs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การประเมินภาระงานของอาจารย์ทางด้านแพทย์และทันตแพทย์ อาจแบ่งออกเป็น 3 กลุ่ม คือ การสอน การวิจัย และการบริการในการรักษาคนไข้ในโรงพยาบาล โดยเปิดโอกาสให้อาจารย์ทำภารกิจในด้านที่เก่งได้อย่างเต็มที่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14:paraId="20F7846C" w14:textId="77777777" w:rsidR="00612914" w:rsidRPr="00612914" w:rsidRDefault="00612914" w:rsidP="00817913">
            <w:pPr>
              <w:numPr>
                <w:ilvl w:val="0"/>
                <w:numId w:val="24"/>
              </w:numPr>
              <w:spacing w:after="0" w:line="260" w:lineRule="exact"/>
              <w:ind w:left="215" w:hanging="180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eastAsia="Cordia New" w:hAnsi="TH SarabunPSK" w:cs="TH SarabunPSK" w:hint="cs"/>
                <w:b/>
                <w:bCs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(รองอธิการบดีฝ่ายทรัพยากรบุคคล โดยหัวหน้าส่วนทรัพยากรบุคคล)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29FD5F6" w14:textId="77777777" w:rsidR="00612914" w:rsidRPr="00612914" w:rsidRDefault="00612914" w:rsidP="00612914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  <w:p w14:paraId="58E01715" w14:textId="77777777" w:rsidR="00612914" w:rsidRPr="00612914" w:rsidRDefault="00612914" w:rsidP="00612914">
            <w:pPr>
              <w:spacing w:after="0" w:line="260" w:lineRule="exact"/>
              <w:ind w:left="115"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7E25CDE" w14:textId="77777777" w:rsidR="00612914" w:rsidRPr="00612914" w:rsidRDefault="00612914" w:rsidP="00612914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2117B21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3AD6998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14:paraId="0EB8C670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61A15E79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6B2331C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7D5F62E7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F623ECA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070FA36D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12914" w:rsidRPr="00612914" w14:paraId="2EC48184" w14:textId="77777777" w:rsidTr="00612914">
        <w:trPr>
          <w:gridAfter w:val="1"/>
          <w:wAfter w:w="7" w:type="dxa"/>
          <w:cantSplit/>
          <w:trHeight w:val="214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7A056E40" w14:textId="77777777" w:rsidR="00612914" w:rsidRPr="00612914" w:rsidRDefault="00612914" w:rsidP="00612914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single" w:sz="4" w:space="0" w:color="auto"/>
            </w:tcBorders>
          </w:tcPr>
          <w:p w14:paraId="3D6378EC" w14:textId="77777777" w:rsidR="00612914" w:rsidRPr="00612914" w:rsidRDefault="00612914" w:rsidP="00817913">
            <w:pPr>
              <w:numPr>
                <w:ilvl w:val="1"/>
                <w:numId w:val="25"/>
              </w:numPr>
              <w:spacing w:after="0" w:line="270" w:lineRule="exact"/>
              <w:ind w:left="705" w:right="43" w:hanging="446"/>
              <w:contextualSpacing/>
              <w:jc w:val="thaiDistribute"/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eastAsia="Cordia New" w:hAnsi="TH SarabunPSK" w:cs="TH SarabunPSK" w:hint="cs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มหาวิทยาลัยควรทำหลักสูตรใหม่ ที่เป็นความร่วมมือกันในสำนักวิชาทางด้านวิทยาศาสตร์สุขภาพ</w:t>
            </w:r>
          </w:p>
        </w:tc>
        <w:tc>
          <w:tcPr>
            <w:tcW w:w="3206" w:type="dxa"/>
            <w:tcBorders>
              <w:top w:val="nil"/>
              <w:bottom w:val="single" w:sz="4" w:space="0" w:color="auto"/>
            </w:tcBorders>
          </w:tcPr>
          <w:p w14:paraId="2C22D053" w14:textId="77777777" w:rsidR="00612914" w:rsidRPr="00612914" w:rsidRDefault="00612914" w:rsidP="00817913">
            <w:pPr>
              <w:numPr>
                <w:ilvl w:val="0"/>
                <w:numId w:val="24"/>
              </w:numPr>
              <w:spacing w:after="0" w:line="260" w:lineRule="exact"/>
              <w:ind w:left="215" w:hanging="180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eastAsia="Cordia New" w:hAnsi="TH SarabunPSK" w:cs="TH SarabunPSK" w:hint="cs"/>
                <w:b/>
                <w:bCs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12914">
              <w:rPr>
                <w:rFonts w:ascii="TH SarabunPSK" w:eastAsia="Cordia New" w:hAnsi="TH SarabunPSK" w:cs="TH SarabunPSK"/>
                <w:b/>
                <w:bCs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รองอธิการบดีฝ่ายวิชาการและพัฒนาความเป็นสากล</w:t>
            </w:r>
            <w:r w:rsidRPr="00612914">
              <w:rPr>
                <w:rFonts w:ascii="TH SarabunPSK" w:eastAsia="Cordia New" w:hAnsi="TH SarabunPSK" w:cs="TH SarabunPSK" w:hint="cs"/>
                <w:b/>
                <w:bCs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โดยหัวหน้าส่วนส่งเสริมวิชาการ)</w:t>
            </w:r>
          </w:p>
        </w:tc>
        <w:tc>
          <w:tcPr>
            <w:tcW w:w="2837" w:type="dxa"/>
            <w:tcBorders>
              <w:top w:val="nil"/>
              <w:bottom w:val="single" w:sz="4" w:space="0" w:color="auto"/>
            </w:tcBorders>
          </w:tcPr>
          <w:p w14:paraId="4E9ECAC8" w14:textId="77777777" w:rsidR="00612914" w:rsidRPr="00612914" w:rsidRDefault="00612914" w:rsidP="00612914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  <w:p w14:paraId="3CD63133" w14:textId="77777777" w:rsidR="00612914" w:rsidRPr="00612914" w:rsidRDefault="00612914" w:rsidP="00612914">
            <w:pPr>
              <w:spacing w:after="0" w:line="260" w:lineRule="exact"/>
              <w:ind w:left="115"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002A4381" w14:textId="77777777" w:rsidR="00612914" w:rsidRPr="00612914" w:rsidRDefault="00612914" w:rsidP="00612914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706C5466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6EEB12A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0E0F4D89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7C1E39DD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E9EBCDC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</w:tcPr>
          <w:p w14:paraId="1AC01B37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56E0D7E8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</w:tcPr>
          <w:p w14:paraId="0AC7D1B3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12914" w:rsidRPr="00612914" w14:paraId="70AB847E" w14:textId="77777777" w:rsidTr="00612914">
        <w:trPr>
          <w:gridAfter w:val="1"/>
          <w:wAfter w:w="7" w:type="dxa"/>
          <w:cantSplit/>
          <w:trHeight w:val="214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43A9755A" w14:textId="77777777" w:rsidR="00612914" w:rsidRPr="00612914" w:rsidRDefault="00612914" w:rsidP="00612914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single" w:sz="4" w:space="0" w:color="auto"/>
              <w:bottom w:val="nil"/>
            </w:tcBorders>
          </w:tcPr>
          <w:p w14:paraId="5707D3B6" w14:textId="77777777" w:rsidR="00612914" w:rsidRPr="00612914" w:rsidRDefault="00612914" w:rsidP="00817913">
            <w:pPr>
              <w:numPr>
                <w:ilvl w:val="0"/>
                <w:numId w:val="22"/>
              </w:numPr>
              <w:tabs>
                <w:tab w:val="left" w:pos="1418"/>
              </w:tabs>
              <w:spacing w:after="0" w:line="270" w:lineRule="exact"/>
              <w:ind w:left="255" w:right="40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</w:pP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กลุ่มที่ 3  ศูนย์/สถาบัน</w:t>
            </w:r>
            <w:r w:rsidRPr="00612914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ประเด็นที่ควรพิจารณาดำเนินการเพิ่มเติม มีดังนี้</w:t>
            </w:r>
          </w:p>
          <w:p w14:paraId="6251DB09" w14:textId="77777777" w:rsidR="00612914" w:rsidRPr="00612914" w:rsidRDefault="00612914" w:rsidP="00817913">
            <w:pPr>
              <w:numPr>
                <w:ilvl w:val="1"/>
                <w:numId w:val="26"/>
              </w:numPr>
              <w:spacing w:after="0" w:line="270" w:lineRule="exact"/>
              <w:ind w:left="705" w:right="43" w:hanging="446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มหาวิทยาลัยควรพิจารณางบประมาณโดยคำนึงถึงรายจ่ายพื้นฐานของหน่วยงานด้วย เพื่อไม่ให้งบประมาณต่ำกว่ารายจ่ายพื้นฐานจนหน่วยงานไม่สามารถดำเนินงานอย่างมีประสิทธิภาพได้</w:t>
            </w:r>
          </w:p>
        </w:tc>
        <w:tc>
          <w:tcPr>
            <w:tcW w:w="3206" w:type="dxa"/>
            <w:tcBorders>
              <w:top w:val="single" w:sz="4" w:space="0" w:color="auto"/>
              <w:bottom w:val="nil"/>
            </w:tcBorders>
          </w:tcPr>
          <w:p w14:paraId="794CD403" w14:textId="77777777" w:rsidR="00612914" w:rsidRPr="00612914" w:rsidRDefault="00612914" w:rsidP="00612914">
            <w:pPr>
              <w:spacing w:after="0" w:line="260" w:lineRule="exact"/>
              <w:ind w:left="215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auto"/>
                <w:spacing w:val="-2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136E7EF0" w14:textId="77777777" w:rsidR="00612914" w:rsidRPr="00612914" w:rsidRDefault="00612914" w:rsidP="00817913">
            <w:pPr>
              <w:numPr>
                <w:ilvl w:val="0"/>
                <w:numId w:val="24"/>
              </w:numPr>
              <w:spacing w:after="0" w:line="260" w:lineRule="exact"/>
              <w:ind w:left="215" w:hanging="180"/>
              <w:jc w:val="left"/>
              <w:rPr>
                <w:rFonts w:ascii="TH SarabunPSK" w:eastAsia="Cordia New" w:hAnsi="TH SarabunPSK" w:cs="TH SarabunPSK"/>
                <w:b/>
                <w:bCs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eastAsia="Cordia New" w:hAnsi="TH SarabunPSK" w:cs="TH SarabunPSK" w:hint="cs"/>
                <w:b/>
                <w:bCs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(ร</w:t>
            </w:r>
            <w:r w:rsidRPr="00612914">
              <w:rPr>
                <w:rFonts w:ascii="TH SarabunPSK" w:eastAsia="Cordia New" w:hAnsi="TH SarabunPSK" w:cs="TH SarabunPSK"/>
                <w:b/>
                <w:bCs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องอธิการบดีฝ่าย</w:t>
            </w:r>
            <w:r w:rsidRPr="00612914">
              <w:rPr>
                <w:rFonts w:ascii="TH SarabunPSK" w:eastAsia="Cordia New" w:hAnsi="TH SarabunPSK" w:cs="TH SarabunPSK" w:hint="cs"/>
                <w:b/>
                <w:bCs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ยุทธศาสตร์ แผน และงบประมาณ</w:t>
            </w:r>
            <w:r w:rsidRPr="00612914">
              <w:rPr>
                <w:rFonts w:ascii="TH SarabunPSK" w:eastAsia="Cordia New" w:hAnsi="TH SarabunPSK" w:cs="TH SarabunPSK"/>
                <w:b/>
                <w:bCs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12914">
              <w:rPr>
                <w:rFonts w:ascii="TH SarabunPSK" w:eastAsia="Cordia New" w:hAnsi="TH SarabunPSK" w:cs="TH SarabunPSK" w:hint="cs"/>
                <w:b/>
                <w:bCs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โดยหัวหน้าส่วนแผนงาน)</w:t>
            </w:r>
          </w:p>
        </w:tc>
        <w:tc>
          <w:tcPr>
            <w:tcW w:w="2837" w:type="dxa"/>
            <w:tcBorders>
              <w:top w:val="single" w:sz="4" w:space="0" w:color="auto"/>
              <w:bottom w:val="nil"/>
            </w:tcBorders>
          </w:tcPr>
          <w:p w14:paraId="11087CCE" w14:textId="77777777" w:rsidR="00612914" w:rsidRPr="00612914" w:rsidRDefault="00612914" w:rsidP="00612914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0DA8A67B" w14:textId="77777777" w:rsidR="00612914" w:rsidRPr="00612914" w:rsidRDefault="00612914" w:rsidP="00612914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  <w:p w14:paraId="1A0786A4" w14:textId="77777777" w:rsidR="00612914" w:rsidRPr="00612914" w:rsidRDefault="00612914" w:rsidP="00612914">
            <w:pPr>
              <w:spacing w:after="0" w:line="260" w:lineRule="exact"/>
              <w:ind w:left="115"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DC4FFC5" w14:textId="77777777" w:rsidR="00612914" w:rsidRPr="00612914" w:rsidRDefault="00612914" w:rsidP="00612914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7994F943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632B713B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14A3C1DF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69514EE4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6F4C7A96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nil"/>
            </w:tcBorders>
          </w:tcPr>
          <w:p w14:paraId="6407ACB3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15793190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nil"/>
            </w:tcBorders>
          </w:tcPr>
          <w:p w14:paraId="656F0F51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12914" w:rsidRPr="00612914" w14:paraId="6D9D73B6" w14:textId="77777777" w:rsidTr="0060746A">
        <w:trPr>
          <w:gridAfter w:val="1"/>
          <w:wAfter w:w="7" w:type="dxa"/>
          <w:cantSplit/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14:paraId="7F06CF74" w14:textId="77777777" w:rsidR="00612914" w:rsidRPr="00612914" w:rsidRDefault="00612914" w:rsidP="00612914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435194BE" w14:textId="77777777" w:rsidR="00612914" w:rsidRPr="00612914" w:rsidRDefault="00612914" w:rsidP="00817913">
            <w:pPr>
              <w:numPr>
                <w:ilvl w:val="1"/>
                <w:numId w:val="26"/>
              </w:numPr>
              <w:spacing w:after="0" w:line="270" w:lineRule="exact"/>
              <w:ind w:left="705" w:right="43" w:hanging="446"/>
              <w:contextualSpacing/>
              <w:jc w:val="thaiDistribute"/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คำนึงถึงการใช้ประโยชน์ของครุภัณฑ์ที่มีอยู่แล้วให้มีการใช้ประโยชน์ได้อย่างคุ้มค่า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14:paraId="2BC423C0" w14:textId="77777777" w:rsidR="00612914" w:rsidRPr="00612914" w:rsidRDefault="00612914" w:rsidP="00817913">
            <w:pPr>
              <w:numPr>
                <w:ilvl w:val="0"/>
                <w:numId w:val="24"/>
              </w:numPr>
              <w:spacing w:after="0" w:line="260" w:lineRule="exact"/>
              <w:ind w:left="215" w:hanging="180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eastAsia="Cordia New" w:hAnsi="TH SarabunPSK" w:cs="TH SarabunPSK" w:hint="cs"/>
                <w:b/>
                <w:bCs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(ผู้อำนวยการศูนย์เครื่องมือวิทยาศาสตร์และเทคโนโลยี)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E9C57B7" w14:textId="77777777" w:rsidR="00612914" w:rsidRPr="00612914" w:rsidRDefault="00612914" w:rsidP="00612914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  <w:p w14:paraId="6EDDCE96" w14:textId="77777777" w:rsidR="00612914" w:rsidRPr="00612914" w:rsidRDefault="00612914" w:rsidP="00612914">
            <w:pPr>
              <w:spacing w:after="0" w:line="260" w:lineRule="exact"/>
              <w:ind w:left="115"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4E4B38CB" w14:textId="77777777" w:rsidR="00612914" w:rsidRPr="00612914" w:rsidRDefault="00612914" w:rsidP="00612914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6CE9797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E9A5F83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14:paraId="734EEE64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361C6F4F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BE702A3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685D185B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67C3FB0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77A41A9A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12914" w:rsidRPr="00612914" w14:paraId="42725037" w14:textId="77777777" w:rsidTr="0060746A">
        <w:trPr>
          <w:gridAfter w:val="1"/>
          <w:wAfter w:w="7" w:type="dxa"/>
          <w:cantSplit/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14:paraId="4C6D115D" w14:textId="77777777" w:rsidR="00612914" w:rsidRPr="00612914" w:rsidRDefault="00612914" w:rsidP="00612914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0F400D8E" w14:textId="77777777" w:rsidR="00612914" w:rsidRPr="00612914" w:rsidRDefault="00612914" w:rsidP="00817913">
            <w:pPr>
              <w:numPr>
                <w:ilvl w:val="1"/>
                <w:numId w:val="26"/>
              </w:numPr>
              <w:spacing w:after="0" w:line="270" w:lineRule="exact"/>
              <w:ind w:left="705" w:right="43" w:hanging="446"/>
              <w:contextualSpacing/>
              <w:jc w:val="thaiDistribute"/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มหาวิทยาลัยควรสร้างฐานข้อมูลเป็นแบบระบบฐานข้อมูลแบบรวมศูนย์ (</w:t>
            </w:r>
            <w:r w:rsidRPr="00612914">
              <w:rPr>
                <w:rFonts w:ascii="TH SarabunPSK" w:eastAsia="Cordia New" w:hAnsi="TH SarabunPSK" w:cs="TH SarabunPSK"/>
                <w:kern w:val="0"/>
                <w:sz w:val="26"/>
                <w:szCs w:val="26"/>
                <w14:ligatures w14:val="none"/>
                <w14:cntxtAlts w14:val="0"/>
              </w:rPr>
              <w:t>Centralized Database</w:t>
            </w:r>
            <w:r w:rsidRPr="00612914"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  <w:t>) หรือระบบคลังข้อมูล (</w:t>
            </w:r>
            <w:r w:rsidRPr="00612914">
              <w:rPr>
                <w:rFonts w:ascii="TH SarabunPSK" w:eastAsia="Cordia New" w:hAnsi="TH SarabunPSK" w:cs="TH SarabunPSK"/>
                <w:kern w:val="0"/>
                <w:sz w:val="26"/>
                <w:szCs w:val="26"/>
                <w14:ligatures w14:val="none"/>
                <w14:cntxtAlts w14:val="0"/>
              </w:rPr>
              <w:t>Data Warehouse</w:t>
            </w:r>
            <w:r w:rsidRPr="00612914"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  <w:t>) เพื่อที่จะให้มหาวิทยาลัยสามารถดึงข้อมูลจากหน่วยงานต่างๆมาไว้ที่เดียวกัน และสามารถนำไปใช้ได้อย่างมีประสิทธิภาพ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14:paraId="2754C23A" w14:textId="77777777" w:rsidR="00612914" w:rsidRPr="00612914" w:rsidRDefault="00612914" w:rsidP="00817913">
            <w:pPr>
              <w:numPr>
                <w:ilvl w:val="0"/>
                <w:numId w:val="24"/>
              </w:numPr>
              <w:spacing w:after="0" w:line="260" w:lineRule="exact"/>
              <w:ind w:left="215" w:hanging="180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eastAsia="Cordia New" w:hAnsi="TH SarabunPSK" w:cs="TH SarabunPSK" w:hint="cs"/>
                <w:b/>
                <w:bCs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12914">
              <w:rPr>
                <w:rFonts w:ascii="TH SarabunPSK" w:eastAsia="Cordia New" w:hAnsi="TH SarabunPSK" w:cs="TH SarabunPSK"/>
                <w:b/>
                <w:bCs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</w:t>
            </w:r>
            <w:r w:rsidRPr="00612914">
              <w:rPr>
                <w:rFonts w:ascii="TH SarabunPSK" w:eastAsia="Cordia New" w:hAnsi="TH SarabunPSK" w:cs="TH SarabunPSK" w:hint="cs"/>
                <w:b/>
                <w:bCs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ยุทธศาสตร์ แผน และงบประมาณ</w:t>
            </w:r>
            <w:r w:rsidRPr="00612914">
              <w:rPr>
                <w:rFonts w:ascii="TH SarabunPSK" w:eastAsia="Cordia New" w:hAnsi="TH SarabunPSK" w:cs="TH SarabunPSK"/>
                <w:b/>
                <w:bCs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12914">
              <w:rPr>
                <w:rFonts w:ascii="TH SarabunPSK" w:eastAsia="Cordia New" w:hAnsi="TH SarabunPSK" w:cs="TH SarabunPSK" w:hint="cs"/>
                <w:b/>
                <w:bCs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โดยหัวหน้าหัวหน้าสถานส่งเสริมและพัฒนาระบบสารสนเทศเพื่อการจัดการ</w:t>
            </w:r>
            <w:r w:rsidRPr="00612914">
              <w:rPr>
                <w:rFonts w:ascii="TH SarabunPSK" w:eastAsia="Cordia New" w:hAnsi="TH SarabunPSK" w:cs="TH SarabunPSK"/>
                <w:b/>
                <w:bCs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612914">
              <w:rPr>
                <w:rFonts w:ascii="TH SarabunPSK" w:eastAsia="Cordia New" w:hAnsi="TH SarabunPSK" w:cs="TH SarabunPSK"/>
                <w:b/>
                <w:bCs/>
                <w:color w:val="auto"/>
                <w:spacing w:val="-2"/>
                <w:kern w:val="0"/>
                <w:sz w:val="26"/>
                <w:szCs w:val="26"/>
                <w14:ligatures w14:val="none"/>
                <w14:cntxtAlts w14:val="0"/>
              </w:rPr>
              <w:t>MIS</w:t>
            </w:r>
            <w:r w:rsidRPr="00612914">
              <w:rPr>
                <w:rFonts w:ascii="TH SarabunPSK" w:eastAsia="Cordia New" w:hAnsi="TH SarabunPSK" w:cs="TH SarabunPSK"/>
                <w:b/>
                <w:bCs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612914">
              <w:rPr>
                <w:rFonts w:ascii="TH SarabunPSK" w:eastAsia="Cordia New" w:hAnsi="TH SarabunPSK" w:cs="TH SarabunPSK" w:hint="cs"/>
                <w:b/>
                <w:bCs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9ABE30A" w14:textId="77777777" w:rsidR="00612914" w:rsidRPr="00612914" w:rsidRDefault="00612914" w:rsidP="00612914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  <w:p w14:paraId="5231EAC5" w14:textId="77777777" w:rsidR="00612914" w:rsidRPr="00612914" w:rsidRDefault="00612914" w:rsidP="00612914">
            <w:pPr>
              <w:spacing w:after="0" w:line="260" w:lineRule="exact"/>
              <w:ind w:left="115"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0087662" w14:textId="77777777" w:rsidR="00612914" w:rsidRPr="00612914" w:rsidRDefault="00612914" w:rsidP="00612914">
            <w:pPr>
              <w:spacing w:after="0" w:line="260" w:lineRule="exact"/>
              <w:ind w:left="115"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FB2803E" w14:textId="77777777" w:rsidR="00612914" w:rsidRPr="00612914" w:rsidRDefault="00612914" w:rsidP="00612914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DEEA0EB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6A01B69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14:paraId="47483BEC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392FB017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58336A6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45D46568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0431E3A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29EB4993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12914" w:rsidRPr="00612914" w14:paraId="5A60BA0F" w14:textId="77777777" w:rsidTr="00612914">
        <w:trPr>
          <w:gridAfter w:val="1"/>
          <w:wAfter w:w="7" w:type="dxa"/>
          <w:cantSplit/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14:paraId="367C1E9B" w14:textId="77777777" w:rsidR="00612914" w:rsidRPr="00612914" w:rsidRDefault="00612914" w:rsidP="00612914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52AEE4DE" w14:textId="77777777" w:rsidR="00612914" w:rsidRPr="00612914" w:rsidRDefault="00612914" w:rsidP="00817913">
            <w:pPr>
              <w:numPr>
                <w:ilvl w:val="0"/>
                <w:numId w:val="22"/>
              </w:numPr>
              <w:tabs>
                <w:tab w:val="left" w:pos="1418"/>
              </w:tabs>
              <w:spacing w:after="0" w:line="270" w:lineRule="exact"/>
              <w:ind w:left="255" w:right="40" w:hanging="283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กลุ่มที่ 4 หน่วยวิสาหกิจและโรงเรียนสุรวิวัฒน์ </w:t>
            </w:r>
            <w:r w:rsidRPr="0061291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ประเด็นที่ควรพิจารณาดำเนินการเพิ่มเติม </w:t>
            </w:r>
            <w:r w:rsidRPr="00612914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  <w:cs/>
              </w:rPr>
              <w:t>คือ มหาวิทยาลัยควรตรวจสอบเรื่องการทำสัญญาจัดซื้อจัดจ้างในการปรับปรุง</w:t>
            </w:r>
            <w:r w:rsidRPr="00612914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  <w:cs/>
              </w:rPr>
              <w:br/>
              <w:t>สุรสัมมนาคารให้ดำเนินการได้ทันตามกรอบเวลา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14:paraId="1A8EFA35" w14:textId="77777777" w:rsidR="00612914" w:rsidRPr="00612914" w:rsidRDefault="00612914" w:rsidP="00817913">
            <w:pPr>
              <w:numPr>
                <w:ilvl w:val="0"/>
                <w:numId w:val="24"/>
              </w:numPr>
              <w:spacing w:after="0" w:line="260" w:lineRule="exact"/>
              <w:ind w:left="215" w:hanging="180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eastAsia="Cordia New" w:hAnsi="TH SarabunPSK" w:cs="TH SarabunPSK" w:hint="cs"/>
                <w:b/>
                <w:bCs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(รองอธิการบดีฝ่ายทรัพย์สินและวิสาหกิจ โดยผู้จัดการสุรสัมมนาคาร)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A2189C2" w14:textId="77777777" w:rsidR="00612914" w:rsidRPr="00612914" w:rsidRDefault="00612914" w:rsidP="00612914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  <w:p w14:paraId="73AED4C1" w14:textId="77777777" w:rsidR="00612914" w:rsidRPr="00612914" w:rsidRDefault="00612914" w:rsidP="00612914">
            <w:pPr>
              <w:spacing w:after="0" w:line="260" w:lineRule="exact"/>
              <w:ind w:left="115"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524E4EE" w14:textId="77777777" w:rsidR="00612914" w:rsidRPr="00612914" w:rsidRDefault="00612914" w:rsidP="00612914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36F38D5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CE409F7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14:paraId="735F0040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1E9987F2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3010996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59D97B95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766F6E6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141A9206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12914" w:rsidRPr="00612914" w14:paraId="638B68C0" w14:textId="77777777" w:rsidTr="001F0061">
        <w:trPr>
          <w:gridAfter w:val="1"/>
          <w:wAfter w:w="7" w:type="dxa"/>
          <w:cantSplit/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14:paraId="4BCEAF09" w14:textId="77777777" w:rsidR="00612914" w:rsidRPr="00612914" w:rsidRDefault="00612914" w:rsidP="00612914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531DC116" w14:textId="77777777" w:rsidR="00612914" w:rsidRPr="00612914" w:rsidRDefault="00612914" w:rsidP="00817913">
            <w:pPr>
              <w:numPr>
                <w:ilvl w:val="0"/>
                <w:numId w:val="22"/>
              </w:numPr>
              <w:tabs>
                <w:tab w:val="left" w:pos="1418"/>
              </w:tabs>
              <w:spacing w:after="0" w:line="270" w:lineRule="exact"/>
              <w:ind w:left="255" w:right="40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กลุ่มที่ 5 หอพักนักศึกษาและอาคารเรียนรวม</w:t>
            </w:r>
            <w:r w:rsidRPr="0061291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ประเด็นที่ควรพิจารณาดำเนินการเพิ่มเติม มีดังนี้</w:t>
            </w:r>
          </w:p>
          <w:p w14:paraId="37855A82" w14:textId="77777777" w:rsidR="00612914" w:rsidRPr="00612914" w:rsidRDefault="00612914" w:rsidP="00817913">
            <w:pPr>
              <w:numPr>
                <w:ilvl w:val="1"/>
                <w:numId w:val="27"/>
              </w:numPr>
              <w:spacing w:after="0" w:line="270" w:lineRule="exact"/>
              <w:ind w:left="705" w:right="43" w:hanging="446"/>
              <w:contextualSpacing/>
              <w:jc w:val="thaiDistribute"/>
              <w:rPr>
                <w:rFonts w:ascii="TH SarabunPSK" w:eastAsia="Cordia New" w:hAnsi="TH SarabunPSK" w:cs="TH SarabunPSK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914"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มหาวิทยาลัยควรมีระบบแจ้งซ่อมหอพักนักศึกษาให้ทันสถานการณ์</w:t>
            </w:r>
          </w:p>
          <w:p w14:paraId="11EE0E30" w14:textId="77777777" w:rsidR="00612914" w:rsidRPr="00612914" w:rsidRDefault="00612914" w:rsidP="00817913">
            <w:pPr>
              <w:numPr>
                <w:ilvl w:val="1"/>
                <w:numId w:val="27"/>
              </w:numPr>
              <w:spacing w:after="0" w:line="270" w:lineRule="exact"/>
              <w:ind w:left="705" w:right="43" w:hanging="446"/>
              <w:contextualSpacing/>
              <w:jc w:val="thaiDistribute"/>
              <w:rPr>
                <w:rFonts w:ascii="TH SarabunPSK" w:eastAsia="Cordia New" w:hAnsi="TH SarabunPSK" w:cs="TH SarabunPSK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914"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เปิดโอกาสให้นักศึกษามีส่วนร่วมในการพัฒนาหอพักนักศึกษาให้ตรงตามความต้องการของนักศึกษา</w:t>
            </w:r>
          </w:p>
          <w:p w14:paraId="74A2FC8F" w14:textId="77777777" w:rsidR="00612914" w:rsidRPr="00612914" w:rsidRDefault="00612914" w:rsidP="00817913">
            <w:pPr>
              <w:numPr>
                <w:ilvl w:val="1"/>
                <w:numId w:val="27"/>
              </w:numPr>
              <w:spacing w:after="0" w:line="270" w:lineRule="exact"/>
              <w:ind w:left="705" w:right="43" w:hanging="446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eastAsia="Cordia New" w:hAnsi="TH SarabunPSK" w:cs="TH SarabunPSK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มหาวิทยาลัยควรพิจารณาสร้างหอพักนักศึกษาให้เพียงพอต่อความต้องการของนักศึกษา โดยอาจมีรูปแบบหอพักเดี่ยวให้เลือก เพื่ออำนวยความสะดวกและความเป็นส่วนตัว รวมถึงสิ่งอำนวยความสะดวกอื่น</w:t>
            </w:r>
            <w:r w:rsidRPr="00612914">
              <w:rPr>
                <w:rFonts w:ascii="TH SarabunPSK" w:eastAsia="Cordia New" w:hAnsi="TH SarabunPSK" w:cs="TH SarabunPSK" w:hint="cs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12914">
              <w:rPr>
                <w:rFonts w:ascii="TH SarabunPSK" w:eastAsia="Cordia New" w:hAnsi="TH SarabunPSK" w:cs="TH SarabunPSK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ๆ ให้เพียงพอ เช่น ร้านอาหาร เป็นต้น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14:paraId="2BBFF1D6" w14:textId="77777777" w:rsidR="00612914" w:rsidRPr="00612914" w:rsidRDefault="00612914" w:rsidP="00612914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spacing w:val="-14"/>
                <w:sz w:val="26"/>
                <w:szCs w:val="26"/>
              </w:rPr>
            </w:pPr>
          </w:p>
          <w:p w14:paraId="7DAD6A31" w14:textId="77777777" w:rsidR="00612914" w:rsidRPr="00612914" w:rsidRDefault="00612914" w:rsidP="00612914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spacing w:val="-14"/>
                <w:sz w:val="26"/>
                <w:szCs w:val="26"/>
              </w:rPr>
            </w:pPr>
          </w:p>
          <w:p w14:paraId="00CFD6A3" w14:textId="77777777" w:rsidR="00612914" w:rsidRPr="00612914" w:rsidRDefault="00612914" w:rsidP="00817913">
            <w:pPr>
              <w:numPr>
                <w:ilvl w:val="0"/>
                <w:numId w:val="24"/>
              </w:numPr>
              <w:spacing w:after="0" w:line="260" w:lineRule="exact"/>
              <w:ind w:left="215" w:hanging="180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eastAsia="Cordia New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B84B10" wp14:editId="50245A16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43180</wp:posOffset>
                      </wp:positionV>
                      <wp:extent cx="86995" cy="953770"/>
                      <wp:effectExtent l="0" t="0" r="27305" b="17780"/>
                      <wp:wrapNone/>
                      <wp:docPr id="5" name="Right Br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5377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2398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27818" id="Right Brace 5" o:spid="_x0000_s1026" type="#_x0000_t88" style="position:absolute;margin-left:-5.25pt;margin-top:3.4pt;width:6.85pt;height:7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" adj="164,5180"/>
                  </w:pict>
                </mc:Fallback>
              </mc:AlternateContent>
            </w:r>
            <w:r w:rsidRPr="00612914">
              <w:rPr>
                <w:rFonts w:ascii="TH SarabunPSK" w:eastAsia="Cordia New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(รองอธิการบดีฝ่ายกิจการนักศึกษาและศิษย์เก่าสัมพันธ์ โดยหัวหน้าส่วนกิจการนักศึกษา)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069D001" w14:textId="77777777" w:rsidR="00612914" w:rsidRPr="00612914" w:rsidRDefault="00612914" w:rsidP="00612914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65D9753" w14:textId="77777777" w:rsidR="00612914" w:rsidRPr="00612914" w:rsidRDefault="00612914" w:rsidP="00612914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F830BBE" w14:textId="77777777" w:rsidR="00612914" w:rsidRPr="00612914" w:rsidRDefault="00612914" w:rsidP="00612914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  <w:p w14:paraId="21664188" w14:textId="77777777" w:rsidR="00612914" w:rsidRPr="00612914" w:rsidRDefault="00612914" w:rsidP="00612914">
            <w:pPr>
              <w:spacing w:after="0" w:line="260" w:lineRule="exact"/>
              <w:ind w:left="115"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AECB926" w14:textId="77777777" w:rsidR="00612914" w:rsidRPr="00612914" w:rsidRDefault="00612914" w:rsidP="00612914">
            <w:pPr>
              <w:spacing w:after="0" w:line="260" w:lineRule="exact"/>
              <w:ind w:left="115"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687D03B" w14:textId="77777777" w:rsidR="00612914" w:rsidRPr="00612914" w:rsidRDefault="00612914" w:rsidP="00612914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34C30C9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CF8888E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14:paraId="759B7B09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68CC0519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5EC8198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0D34AB8B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8A5A8C5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46486D06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12914" w:rsidRPr="00612914" w14:paraId="70789AA0" w14:textId="77777777" w:rsidTr="0060746A">
        <w:trPr>
          <w:gridAfter w:val="1"/>
          <w:wAfter w:w="7" w:type="dxa"/>
          <w:cantSplit/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14:paraId="763E8B54" w14:textId="77777777" w:rsidR="00612914" w:rsidRPr="00612914" w:rsidRDefault="00612914" w:rsidP="00612914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5873FFD6" w14:textId="77777777" w:rsidR="00612914" w:rsidRPr="00612914" w:rsidRDefault="00612914" w:rsidP="00817913">
            <w:pPr>
              <w:numPr>
                <w:ilvl w:val="1"/>
                <w:numId w:val="27"/>
              </w:numPr>
              <w:spacing w:after="0" w:line="270" w:lineRule="exact"/>
              <w:ind w:left="705" w:right="43" w:hanging="446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มหาวิทยาลัยควรปรับปรุงสัญญาณ </w:t>
            </w:r>
            <w:proofErr w:type="spellStart"/>
            <w:r w:rsidRPr="00612914">
              <w:rPr>
                <w:rFonts w:ascii="TH SarabunPSK" w:eastAsia="Cordia New" w:hAnsi="TH SarabunPSK" w:cs="TH SarabunPSK"/>
                <w:kern w:val="0"/>
                <w:sz w:val="26"/>
                <w:szCs w:val="26"/>
                <w14:ligatures w14:val="none"/>
                <w14:cntxtAlts w14:val="0"/>
              </w:rPr>
              <w:t>Wifi</w:t>
            </w:r>
            <w:proofErr w:type="spellEnd"/>
            <w:r w:rsidRPr="00612914">
              <w:rPr>
                <w:rFonts w:ascii="TH SarabunPSK" w:eastAsia="Cordia New" w:hAnsi="TH SarabunPSK" w:cs="TH SarabunPSK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612914"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ให้สามารถใช้ได้อย่างมีประสิทธิภาพและติดตั้งให้ครอบคลุมในทุกพื้นที่ของมหาวิทยาลัย รวมถึงบนรถเมลล์ด้วย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14:paraId="752AAB5A" w14:textId="77777777" w:rsidR="00612914" w:rsidRPr="00612914" w:rsidRDefault="00612914" w:rsidP="00817913">
            <w:pPr>
              <w:numPr>
                <w:ilvl w:val="0"/>
                <w:numId w:val="24"/>
              </w:numPr>
              <w:spacing w:after="0" w:line="260" w:lineRule="exact"/>
              <w:ind w:left="215" w:hanging="180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eastAsia="Cordia New" w:hAnsi="TH SarabunPSK" w:cs="TH SarabunPSK"/>
                <w:b/>
                <w:bCs/>
                <w:noProof/>
                <w:color w:val="auto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A0DD74" wp14:editId="3F5C6E5A">
                      <wp:simplePos x="0" y="0"/>
                      <wp:positionH relativeFrom="column">
                        <wp:posOffset>-959404990</wp:posOffset>
                      </wp:positionH>
                      <wp:positionV relativeFrom="paragraph">
                        <wp:posOffset>-587710280</wp:posOffset>
                      </wp:positionV>
                      <wp:extent cx="86995" cy="842645"/>
                      <wp:effectExtent l="0" t="0" r="27305" b="14605"/>
                      <wp:wrapNone/>
                      <wp:docPr id="7" name="Right Bra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84264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2398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ACCD8" id="Right Brace 7" o:spid="_x0000_s1026" type="#_x0000_t88" style="position:absolute;margin-left:-75543.7pt;margin-top:-46276.4pt;width:6.85pt;height:66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" adj="186,5180"/>
                  </w:pict>
                </mc:Fallback>
              </mc:AlternateContent>
            </w:r>
            <w:r w:rsidRPr="00612914">
              <w:rPr>
                <w:rFonts w:ascii="TH SarabunPSK" w:eastAsia="Cordia New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(ผู้อำนวยการ</w:t>
            </w:r>
            <w:r w:rsidRPr="00612914">
              <w:rPr>
                <w:rFonts w:ascii="TH SarabunPSK" w:eastAsia="Cordia New" w:hAnsi="TH SarabunPSK" w:cs="TH SarabunPSK" w:hint="cs"/>
                <w:b/>
                <w:bCs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ศูนย์</w:t>
            </w:r>
            <w:r w:rsidRPr="00612914">
              <w:rPr>
                <w:rFonts w:ascii="TH SarabunPSK" w:eastAsia="Cordia New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คอมพิวเตอร์)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0FC8A25" w14:textId="77777777" w:rsidR="00612914" w:rsidRPr="00612914" w:rsidRDefault="00612914" w:rsidP="00612914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  <w:p w14:paraId="734C5706" w14:textId="77777777" w:rsidR="00612914" w:rsidRPr="00612914" w:rsidRDefault="00612914" w:rsidP="00612914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2B37A1D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A60965B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14:paraId="76750981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02FAA203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4260236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212FC982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1523C52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0AE0E332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12914" w:rsidRPr="00612914" w14:paraId="1DA3EC50" w14:textId="77777777" w:rsidTr="0060746A">
        <w:trPr>
          <w:gridAfter w:val="1"/>
          <w:wAfter w:w="7" w:type="dxa"/>
          <w:cantSplit/>
          <w:trHeight w:val="214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5DD0E56F" w14:textId="77777777" w:rsidR="00612914" w:rsidRPr="00612914" w:rsidRDefault="00612914" w:rsidP="00612914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single" w:sz="4" w:space="0" w:color="auto"/>
            </w:tcBorders>
          </w:tcPr>
          <w:p w14:paraId="31FEB029" w14:textId="77777777" w:rsidR="00612914" w:rsidRPr="00612914" w:rsidRDefault="00612914" w:rsidP="00612914">
            <w:pPr>
              <w:spacing w:after="0" w:line="27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มติที่ประชุม</w:t>
            </w:r>
          </w:p>
          <w:p w14:paraId="12B8F0C2" w14:textId="77777777" w:rsidR="00612914" w:rsidRPr="00612914" w:rsidRDefault="00612914" w:rsidP="00817913">
            <w:pPr>
              <w:numPr>
                <w:ilvl w:val="0"/>
                <w:numId w:val="28"/>
              </w:numPr>
              <w:spacing w:after="0" w:line="270" w:lineRule="exact"/>
              <w:ind w:left="317" w:right="43" w:hanging="288"/>
              <w:jc w:val="thaiDistribute"/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รับทราบการนำเสนอผลจากการเยี่ยมชมมหาวิทยาลัยเทคโนโลยีสุรนารีใน 5 กลุ่ม</w:t>
            </w:r>
          </w:p>
          <w:p w14:paraId="5BF9107A" w14:textId="77777777" w:rsidR="00612914" w:rsidRPr="00612914" w:rsidRDefault="00612914" w:rsidP="00817913">
            <w:pPr>
              <w:numPr>
                <w:ilvl w:val="0"/>
                <w:numId w:val="28"/>
              </w:numPr>
              <w:spacing w:after="0" w:line="270" w:lineRule="exact"/>
              <w:ind w:left="317" w:right="43" w:hanging="288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ให้มหาวิทยาลัยรับข้อสังเกต/ข้อเสนอแนะเพื่อพิจารณาดำเนินการต่อไป</w:t>
            </w:r>
          </w:p>
        </w:tc>
        <w:tc>
          <w:tcPr>
            <w:tcW w:w="3206" w:type="dxa"/>
            <w:tcBorders>
              <w:top w:val="nil"/>
              <w:bottom w:val="single" w:sz="4" w:space="0" w:color="auto"/>
            </w:tcBorders>
          </w:tcPr>
          <w:p w14:paraId="7CF9F587" w14:textId="77777777" w:rsidR="00612914" w:rsidRPr="00612914" w:rsidRDefault="00612914" w:rsidP="0061291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7" w:type="dxa"/>
            <w:tcBorders>
              <w:top w:val="nil"/>
              <w:bottom w:val="single" w:sz="4" w:space="0" w:color="auto"/>
            </w:tcBorders>
          </w:tcPr>
          <w:p w14:paraId="1C4D3AC0" w14:textId="77777777" w:rsidR="00612914" w:rsidRPr="00612914" w:rsidRDefault="00612914" w:rsidP="00612914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9D39138" w14:textId="77777777" w:rsidR="00612914" w:rsidRPr="00612914" w:rsidRDefault="00612914" w:rsidP="00612914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476F766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2FDC6AC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5CBB53F4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19909C93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5BD37138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</w:tcPr>
          <w:p w14:paraId="59AB4590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1A988573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</w:tcPr>
          <w:p w14:paraId="684441F9" w14:textId="77777777" w:rsidR="00612914" w:rsidRPr="00612914" w:rsidRDefault="00612914" w:rsidP="0061291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4038779E" w14:textId="6BB14189" w:rsidR="00B32E8D" w:rsidRDefault="00B32E8D" w:rsidP="009C5D7C">
      <w:pPr>
        <w:spacing w:after="200" w:line="276" w:lineRule="auto"/>
        <w:jc w:val="left"/>
        <w:rPr>
          <w:rFonts w:cs="Angsana New"/>
          <w:cs/>
        </w:rPr>
        <w:sectPr w:rsidR="00B32E8D" w:rsidSect="00C33668">
          <w:headerReference w:type="default" r:id="rId11"/>
          <w:footerReference w:type="default" r:id="rId12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407"/>
        <w:gridCol w:w="4139"/>
        <w:gridCol w:w="250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612914" w:rsidRPr="00612914" w14:paraId="528F410E" w14:textId="77777777" w:rsidTr="0060746A">
        <w:trPr>
          <w:trHeight w:val="3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BCC3C" w14:textId="77777777" w:rsidR="00612914" w:rsidRPr="00612914" w:rsidRDefault="00612914" w:rsidP="00612914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</w:t>
            </w:r>
          </w:p>
          <w:p w14:paraId="76B70B9C" w14:textId="77777777" w:rsidR="00612914" w:rsidRPr="00612914" w:rsidRDefault="00612914" w:rsidP="00612914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4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55C80" w14:textId="77777777" w:rsidR="00612914" w:rsidRPr="00612914" w:rsidRDefault="00612914" w:rsidP="0061291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สภามหาวิทยาลัย</w:t>
            </w:r>
          </w:p>
          <w:p w14:paraId="6AFA8C04" w14:textId="77777777" w:rsidR="00612914" w:rsidRPr="00612914" w:rsidRDefault="00612914" w:rsidP="0061291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28DA5669" w14:textId="77777777" w:rsidR="00612914" w:rsidRPr="00612914" w:rsidRDefault="00612914" w:rsidP="00612914">
            <w:pPr>
              <w:spacing w:after="0" w:line="26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ผลการดำเนินงาน ณ </w:t>
            </w: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 4 ปีงบประมาณ พ.ศ. 2563</w:t>
            </w:r>
          </w:p>
          <w:p w14:paraId="5B31D5C8" w14:textId="77777777" w:rsidR="00612914" w:rsidRPr="00612914" w:rsidRDefault="00612914" w:rsidP="00612914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61291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61291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30</w:t>
            </w:r>
            <w:r w:rsidRPr="0061291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กันยายน</w:t>
            </w:r>
            <w:r w:rsidRPr="0061291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61291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61291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61291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21E3391E" w14:textId="77777777" w:rsidR="00612914" w:rsidRPr="00612914" w:rsidRDefault="00612914" w:rsidP="0061291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512F71C" w14:textId="77777777" w:rsidR="00612914" w:rsidRPr="00612914" w:rsidRDefault="00612914" w:rsidP="0061291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612914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612914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612914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61291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61291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61291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61291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4</w:t>
            </w:r>
          </w:p>
          <w:p w14:paraId="639EC463" w14:textId="77777777" w:rsidR="00612914" w:rsidRPr="00612914" w:rsidRDefault="00612914" w:rsidP="00612914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61291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61291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</w:t>
            </w:r>
            <w:r w:rsidRPr="0061291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61291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61291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61291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5CE0F449" w14:textId="77777777" w:rsidR="00612914" w:rsidRPr="00612914" w:rsidRDefault="00612914" w:rsidP="0061291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61291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61291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3D088B0E" w14:textId="77777777" w:rsidR="00612914" w:rsidRPr="00612914" w:rsidRDefault="00612914" w:rsidP="00612914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61291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BCB7F91" w14:textId="77777777" w:rsidR="00612914" w:rsidRPr="00612914" w:rsidRDefault="00612914" w:rsidP="00612914">
            <w:pPr>
              <w:spacing w:before="60"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8E98B3C" w14:textId="77777777" w:rsidR="00612914" w:rsidRPr="00612914" w:rsidRDefault="00612914" w:rsidP="0061291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612914" w:rsidRPr="00612914" w14:paraId="554EE68D" w14:textId="77777777" w:rsidTr="0060746A">
        <w:trPr>
          <w:cantSplit/>
          <w:trHeight w:val="791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BFA222" w14:textId="77777777" w:rsidR="00612914" w:rsidRPr="00612914" w:rsidRDefault="00612914" w:rsidP="0061291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BBC958" w14:textId="77777777" w:rsidR="00612914" w:rsidRPr="00612914" w:rsidRDefault="00612914" w:rsidP="0061291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280A63" w14:textId="77777777" w:rsidR="00612914" w:rsidRPr="00612914" w:rsidRDefault="00612914" w:rsidP="0061291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235481" w14:textId="77777777" w:rsidR="00612914" w:rsidRPr="00612914" w:rsidRDefault="00612914" w:rsidP="0061291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extDirection w:val="btLr"/>
          </w:tcPr>
          <w:p w14:paraId="626D98DA" w14:textId="77777777" w:rsidR="00612914" w:rsidRPr="00612914" w:rsidRDefault="00612914" w:rsidP="00612914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218DC1AF" w14:textId="77777777" w:rsidR="00612914" w:rsidRPr="00612914" w:rsidRDefault="00612914" w:rsidP="00612914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564C0BEC" w14:textId="77777777" w:rsidR="00612914" w:rsidRPr="00612914" w:rsidRDefault="00612914" w:rsidP="00612914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3E724329" w14:textId="77777777" w:rsidR="00612914" w:rsidRPr="00612914" w:rsidRDefault="00612914" w:rsidP="00612914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40876159" w14:textId="77777777" w:rsidR="00612914" w:rsidRPr="00612914" w:rsidRDefault="00612914" w:rsidP="0061291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24AE6AED" w14:textId="77777777" w:rsidR="00612914" w:rsidRPr="00612914" w:rsidRDefault="00612914" w:rsidP="0061291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5248C689" w14:textId="77777777" w:rsidR="00612914" w:rsidRPr="00612914" w:rsidRDefault="00612914" w:rsidP="0061291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4CF557B3" w14:textId="77777777" w:rsidR="00612914" w:rsidRPr="00612914" w:rsidRDefault="00612914" w:rsidP="0061291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7B325760" w14:textId="77777777" w:rsidR="00612914" w:rsidRPr="00612914" w:rsidRDefault="00612914" w:rsidP="0061291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tr w:rsidR="00612914" w:rsidRPr="00612914" w14:paraId="65900E63" w14:textId="77777777" w:rsidTr="0060746A">
        <w:trPr>
          <w:trHeight w:val="8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FB33A" w14:textId="77777777" w:rsidR="00612914" w:rsidRPr="00612914" w:rsidRDefault="00612914" w:rsidP="0061291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5D7BA038" w14:textId="77777777" w:rsidR="00612914" w:rsidRPr="00612914" w:rsidRDefault="00612914" w:rsidP="0061291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6/2563 วันที่ 27 กรกฎาคม 2563</w:t>
            </w:r>
          </w:p>
        </w:tc>
        <w:tc>
          <w:tcPr>
            <w:tcW w:w="41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ABE709D" w14:textId="77777777" w:rsidR="00612914" w:rsidRPr="00612914" w:rsidRDefault="00612914" w:rsidP="00612914">
            <w:pPr>
              <w:spacing w:after="0" w:line="260" w:lineRule="exact"/>
              <w:ind w:left="752" w:hanging="4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nil"/>
            </w:tcBorders>
          </w:tcPr>
          <w:p w14:paraId="26F322EF" w14:textId="77777777" w:rsidR="00612914" w:rsidRPr="00612914" w:rsidRDefault="00612914" w:rsidP="0061291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88FF3E1" w14:textId="77777777" w:rsidR="00612914" w:rsidRPr="00612914" w:rsidRDefault="00612914" w:rsidP="00612914">
            <w:pPr>
              <w:spacing w:after="0" w:line="260" w:lineRule="exact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258BDC67" w14:textId="77777777" w:rsidR="00612914" w:rsidRPr="00612914" w:rsidRDefault="00612914" w:rsidP="0061291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019310D9" w14:textId="77777777" w:rsidR="00612914" w:rsidRPr="00612914" w:rsidRDefault="00612914" w:rsidP="0061291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01F9F581" w14:textId="77777777" w:rsidR="00612914" w:rsidRPr="00612914" w:rsidRDefault="00612914" w:rsidP="0061291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6D4C10D5" w14:textId="77777777" w:rsidR="00612914" w:rsidRPr="00612914" w:rsidRDefault="00612914" w:rsidP="0061291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2E9ED9" w14:textId="77777777" w:rsidR="00612914" w:rsidRPr="00612914" w:rsidRDefault="00612914" w:rsidP="0061291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909F83" w14:textId="77777777" w:rsidR="00612914" w:rsidRPr="00612914" w:rsidRDefault="00612914" w:rsidP="00612914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440C4E" w14:textId="77777777" w:rsidR="00612914" w:rsidRPr="00612914" w:rsidRDefault="00612914" w:rsidP="0061291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98CA27" w14:textId="77777777" w:rsidR="00612914" w:rsidRPr="00612914" w:rsidRDefault="00612914" w:rsidP="0061291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12914" w:rsidRPr="00612914" w14:paraId="05737CEB" w14:textId="77777777" w:rsidTr="0060746A">
        <w:trPr>
          <w:trHeight w:val="8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4CC19" w14:textId="77777777" w:rsidR="00612914" w:rsidRPr="00612914" w:rsidRDefault="00612914" w:rsidP="0061291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19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1B96B6A6" w14:textId="77777777" w:rsidR="00612914" w:rsidRPr="00612914" w:rsidRDefault="00612914" w:rsidP="00612914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2"/>
                <w:kern w:val="0"/>
                <w:sz w:val="26"/>
                <w:szCs w:val="26"/>
                <w:cs/>
                <w14:ligatures w14:val="none"/>
                <w14:cntxtAlts w14:val="0"/>
              </w:rPr>
              <w:t>ขออนุมัติปรับปรุงบัญชีทุนสะสมมหาวิทยาลัยเทคโนโลยี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2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สุรนารี (ส่วนกลาง) ประจำปีงบประมาณ พ.ศ. 2563</w:t>
            </w:r>
          </w:p>
        </w:tc>
        <w:tc>
          <w:tcPr>
            <w:tcW w:w="4139" w:type="dxa"/>
            <w:tcBorders>
              <w:top w:val="nil"/>
              <w:bottom w:val="nil"/>
            </w:tcBorders>
            <w:shd w:val="clear" w:color="auto" w:fill="auto"/>
          </w:tcPr>
          <w:p w14:paraId="7FE9B06E" w14:textId="77777777" w:rsidR="00612914" w:rsidRPr="00612914" w:rsidRDefault="00612914" w:rsidP="00817913">
            <w:pPr>
              <w:numPr>
                <w:ilvl w:val="0"/>
                <w:numId w:val="34"/>
              </w:numPr>
              <w:spacing w:after="0" w:line="260" w:lineRule="exact"/>
              <w:ind w:left="317" w:hanging="288"/>
              <w:contextualSpacing/>
              <w:jc w:val="thaiDistribute"/>
              <w:rPr>
                <w:rFonts w:ascii="TH SarabunPSK" w:eastAsia="Cordia New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eastAsia="Cordia New" w:hAnsi="TH SarabunPSK" w:cs="TH SarabunPSK" w:hint="cs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มหาวิทยาลัยได้มีการดำเนินการ</w:t>
            </w:r>
            <w:r w:rsidRPr="00612914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ดังนี้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432259A8" w14:textId="77777777" w:rsidR="00612914" w:rsidRPr="00612914" w:rsidRDefault="00612914" w:rsidP="0061291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7D658E0" w14:textId="77777777" w:rsidR="00612914" w:rsidRPr="00612914" w:rsidRDefault="00612914" w:rsidP="00612914">
            <w:pPr>
              <w:spacing w:after="0" w:line="260" w:lineRule="exact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51C50DC" w14:textId="77777777" w:rsidR="00612914" w:rsidRPr="00612914" w:rsidRDefault="00612914" w:rsidP="0061291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A56C655" w14:textId="77777777" w:rsidR="00612914" w:rsidRPr="00612914" w:rsidRDefault="00612914" w:rsidP="0061291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6E03B6D8" w14:textId="77777777" w:rsidR="00612914" w:rsidRPr="00612914" w:rsidRDefault="00612914" w:rsidP="0061291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F8A6200" w14:textId="77777777" w:rsidR="00612914" w:rsidRPr="00612914" w:rsidRDefault="00612914" w:rsidP="0061291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E5246" w14:textId="77777777" w:rsidR="00612914" w:rsidRPr="00612914" w:rsidRDefault="00612914" w:rsidP="0061291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70AB7" w14:textId="77777777" w:rsidR="00612914" w:rsidRPr="00612914" w:rsidRDefault="00612914" w:rsidP="00612914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2ECAA" w14:textId="77777777" w:rsidR="00612914" w:rsidRPr="00612914" w:rsidRDefault="00612914" w:rsidP="0061291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E1BF5" w14:textId="77777777" w:rsidR="00612914" w:rsidRPr="00612914" w:rsidRDefault="00612914" w:rsidP="0061291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12914" w:rsidRPr="00612914" w14:paraId="7C0C178A" w14:textId="77777777" w:rsidTr="0060746A">
        <w:trPr>
          <w:trHeight w:val="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010A" w14:textId="77777777" w:rsidR="00612914" w:rsidRPr="00612914" w:rsidRDefault="00612914" w:rsidP="0061291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2810A2EB" w14:textId="77777777" w:rsidR="00612914" w:rsidRPr="00612914" w:rsidRDefault="00612914" w:rsidP="0061291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2146D363" w14:textId="77777777" w:rsidR="00612914" w:rsidRPr="00612914" w:rsidRDefault="00612914" w:rsidP="00612914">
            <w:pPr>
              <w:spacing w:after="0" w:line="260" w:lineRule="exact"/>
              <w:ind w:right="-22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จากข้อมูลในอดีตที่ผ่านมา มหาวิทยาลัยมีสินทรัพย์เพิ่มขึ้นจำนวนมาก ดังนั้นมหาวิทยาลัยควรวิเคราะห์และจัดทำแผน</w:t>
            </w:r>
            <w:r w:rsidRPr="00612914">
              <w:rPr>
                <w:rFonts w:ascii="TH SarabunPSK" w:hAnsi="TH SarabunPSK" w:cs="TH SarabunPSK" w:hint="cs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บริหารสินทรัพย์ เพื่อใช้ประโยชน์จากสินทรัพย์ดังกล่าวให้เพิ่มมากขึ้น โดยให้บรรจุเ</w:t>
            </w:r>
            <w:r w:rsidRPr="00612914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ป็นวาระเชิงนโยบาย</w:t>
            </w:r>
            <w:r w:rsidRPr="00612914">
              <w:rPr>
                <w:rFonts w:ascii="TH SarabunPSK" w:hAnsi="TH SarabunPSK" w:cs="TH SarabunPSK" w:hint="cs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เสนอต่อสภามหาวิทยาลัย</w:t>
            </w:r>
          </w:p>
          <w:p w14:paraId="3528316A" w14:textId="77777777" w:rsidR="00612914" w:rsidRPr="00612914" w:rsidRDefault="00612914" w:rsidP="00612914">
            <w:pPr>
              <w:tabs>
                <w:tab w:val="left" w:pos="2977"/>
              </w:tabs>
              <w:spacing w:after="0" w:line="260" w:lineRule="exact"/>
              <w:ind w:right="-22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  <w:r w:rsidRPr="00612914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ab/>
            </w:r>
          </w:p>
          <w:p w14:paraId="61FC8F0A" w14:textId="77777777" w:rsidR="00612914" w:rsidRPr="00612914" w:rsidRDefault="00612914" w:rsidP="00817913">
            <w:pPr>
              <w:numPr>
                <w:ilvl w:val="0"/>
                <w:numId w:val="32"/>
              </w:numPr>
              <w:spacing w:after="0" w:line="260" w:lineRule="exact"/>
              <w:ind w:left="302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อนุมัติปรับปรุงบัญชีทุนสะสมมหาวิทยาลัยเทคโนโลยีสุรนารี (ส่วนกลาง) ประจำปีงบประมาณ พ.ศ. 256</w:t>
            </w:r>
            <w:r w:rsidRPr="00612914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612914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ลดลงจำนวนเงินทั้งสิ้น 776</w:t>
            </w:r>
            <w:r w:rsidRPr="00612914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>,</w:t>
            </w:r>
            <w:r w:rsidRPr="00612914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235.57 บาท (เจ็ดแสนเจ็ดหมื่นหกพันสองร้อยสามสิบห้าบาทห้าสิบเจ็ดสตางค์) ตามที่เสนอ</w:t>
            </w:r>
          </w:p>
          <w:p w14:paraId="3108632D" w14:textId="77777777" w:rsidR="00612914" w:rsidRPr="00612914" w:rsidRDefault="00612914" w:rsidP="00817913">
            <w:pPr>
              <w:numPr>
                <w:ilvl w:val="0"/>
                <w:numId w:val="32"/>
              </w:numPr>
              <w:spacing w:after="0" w:line="260" w:lineRule="exact"/>
              <w:ind w:left="302" w:hanging="288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ให้มหาวิทยาลัยรับข้อสังเกต/ข้อเสนอแนะเพื่อ</w:t>
            </w:r>
            <w:r w:rsidRPr="00612914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พิจารณา</w:t>
            </w:r>
            <w:r w:rsidRPr="00612914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ดำเนินการต่อไป</w:t>
            </w:r>
          </w:p>
          <w:p w14:paraId="29D18872" w14:textId="77777777" w:rsidR="00612914" w:rsidRPr="00612914" w:rsidRDefault="00612914" w:rsidP="00612914">
            <w:pPr>
              <w:spacing w:after="0" w:line="260" w:lineRule="exact"/>
              <w:ind w:left="302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666C41BF" w14:textId="77777777" w:rsidR="00612914" w:rsidRPr="00612914" w:rsidRDefault="00612914" w:rsidP="00612914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612914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</w:t>
            </w:r>
            <w:r w:rsidRPr="00612914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:lang w:val="th-TH"/>
                <w14:ligatures w14:val="none"/>
                <w14:cntxtAlts w14:val="0"/>
              </w:rPr>
              <w:t>เหตุ</w:t>
            </w:r>
            <w:r w:rsidRPr="00612914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612914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: </w:t>
            </w:r>
            <w:r w:rsidRPr="00612914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 พ.ศ. 2563 ได้ 1 คะแนน)</w:t>
            </w: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232F66" w14:textId="77777777" w:rsidR="00612914" w:rsidRPr="00612914" w:rsidRDefault="00612914" w:rsidP="00817913">
            <w:pPr>
              <w:numPr>
                <w:ilvl w:val="0"/>
                <w:numId w:val="31"/>
              </w:numPr>
              <w:shd w:val="clear" w:color="auto" w:fill="FFFFFF"/>
              <w:spacing w:after="0" w:line="260" w:lineRule="exact"/>
              <w:ind w:left="658" w:hanging="338"/>
              <w:contextualSpacing/>
              <w:jc w:val="thaiDistribute"/>
              <w:rPr>
                <w:rFonts w:ascii="TH SarabunPSK" w:eastAsia="Cordia New" w:hAnsi="TH SarabunPSK" w:cs="TH SarabunPSK"/>
                <w:color w:val="0000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914">
              <w:rPr>
                <w:rFonts w:ascii="TH SarabunPSK" w:eastAsia="Cordia New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</w:t>
            </w:r>
            <w:r w:rsidRPr="00612914">
              <w:rPr>
                <w:rFonts w:ascii="TH SarabunPSK" w:eastAsia="Cordia New" w:hAnsi="TH SarabunPSK" w:cs="TH SarabunPSK" w:hint="cs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ฝ่ายการเงินและบริหารทั่วไปได้มอบให้</w:t>
            </w:r>
            <w:r w:rsidRPr="00612914">
              <w:rPr>
                <w:rFonts w:ascii="TH SarabunPSK" w:eastAsia="Cordia New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ฝ่ายทรัพย์สินและวิสาหกิจ ส่วนบริหารสินทรัพย์รับข้อสังเกต/ข้อเสนอแนะ โดยอยู่ระหว่างการดำเนินการ</w:t>
            </w:r>
          </w:p>
          <w:p w14:paraId="7ADE5549" w14:textId="77777777" w:rsidR="00612914" w:rsidRPr="00612914" w:rsidRDefault="00612914" w:rsidP="00817913">
            <w:pPr>
              <w:numPr>
                <w:ilvl w:val="0"/>
                <w:numId w:val="31"/>
              </w:numPr>
              <w:shd w:val="clear" w:color="auto" w:fill="FFFFFF"/>
              <w:spacing w:after="0" w:line="260" w:lineRule="exact"/>
              <w:ind w:left="658" w:hanging="338"/>
              <w:contextualSpacing/>
              <w:jc w:val="thaiDistribute"/>
              <w:rPr>
                <w:rFonts w:ascii="TH SarabunPSK" w:eastAsia="Cordia New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ส่วนบริหารสินทรัพย์อยู่ระหว่างการศึกษาข้อมูล และจัดเตรียมข้อมูล และคาดว่าจะแลัวเสร็จภายในปีงบประมาณ พ.ศ. </w:t>
            </w:r>
            <w:r w:rsidRPr="00612914">
              <w:rPr>
                <w:rFonts w:ascii="TH SarabunPSK" w:hAnsi="TH SarabunPSK" w:cs="TH SarabunPSK"/>
                <w:color w:val="0000FF"/>
                <w:sz w:val="26"/>
                <w:szCs w:val="26"/>
              </w:rPr>
              <w:t>2564</w:t>
            </w:r>
          </w:p>
        </w:tc>
        <w:tc>
          <w:tcPr>
            <w:tcW w:w="2500" w:type="dxa"/>
            <w:tcBorders>
              <w:top w:val="nil"/>
              <w:bottom w:val="single" w:sz="4" w:space="0" w:color="auto"/>
            </w:tcBorders>
          </w:tcPr>
          <w:p w14:paraId="3E7ACDAD" w14:textId="77777777" w:rsidR="00612914" w:rsidRPr="00612914" w:rsidRDefault="00612914" w:rsidP="005B4BD2">
            <w:pPr>
              <w:numPr>
                <w:ilvl w:val="0"/>
                <w:numId w:val="17"/>
              </w:numPr>
              <w:spacing w:after="0" w:line="260" w:lineRule="exact"/>
              <w:ind w:left="273" w:hanging="270"/>
              <w:contextualSpacing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12914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รองอธิการบดีฝ่ายการเงินและบริหารทั่วไป โดยหัวหน้าส่วนการเงินและบัญชี</w:t>
            </w: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08313EF1" w14:textId="77777777" w:rsidR="00612914" w:rsidRPr="00612914" w:rsidRDefault="00612914" w:rsidP="005B4BD2">
            <w:pPr>
              <w:numPr>
                <w:ilvl w:val="0"/>
                <w:numId w:val="17"/>
              </w:numPr>
              <w:spacing w:after="0" w:line="260" w:lineRule="exact"/>
              <w:ind w:left="273" w:hanging="270"/>
              <w:contextualSpacing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(รองอธิการบดีฝ่ายทรัพย์สินและวิสาหกิจ โดยหัวหน้าส่วนบริหารสินทรัพย์</w:t>
            </w:r>
            <w:r w:rsidRPr="0061291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44855E7" w14:textId="77777777" w:rsidR="00612914" w:rsidRPr="00BC5A5B" w:rsidRDefault="00612914" w:rsidP="00612914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BC5A5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BC5A5B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  <w:p w14:paraId="46145B28" w14:textId="77777777" w:rsidR="00612914" w:rsidRPr="00612914" w:rsidRDefault="00612914" w:rsidP="00612914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5F9D803" w14:textId="77777777" w:rsidR="00612914" w:rsidRPr="00612914" w:rsidRDefault="00612914" w:rsidP="00612914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CE0B3B2" w14:textId="77777777" w:rsidR="00612914" w:rsidRPr="00612914" w:rsidRDefault="00612914" w:rsidP="00612914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91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612914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435A8DE1" w14:textId="77777777" w:rsidR="00612914" w:rsidRPr="00612914" w:rsidRDefault="00612914" w:rsidP="0061291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401BEE4" w14:textId="77777777" w:rsidR="00612914" w:rsidRPr="00612914" w:rsidRDefault="00612914" w:rsidP="0061291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5204F59D" w14:textId="77777777" w:rsidR="00612914" w:rsidRPr="00612914" w:rsidRDefault="00612914" w:rsidP="0061291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4F5823" w14:textId="77777777" w:rsidR="00612914" w:rsidRPr="00612914" w:rsidRDefault="00612914" w:rsidP="0061291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F0DC" w14:textId="77777777" w:rsidR="00612914" w:rsidRPr="00612914" w:rsidRDefault="00612914" w:rsidP="0061291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FFF7" w14:textId="77777777" w:rsidR="00612914" w:rsidRPr="00612914" w:rsidRDefault="00612914" w:rsidP="00612914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6A9E" w14:textId="77777777" w:rsidR="00612914" w:rsidRPr="00612914" w:rsidRDefault="00612914" w:rsidP="0061291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F89B" w14:textId="77777777" w:rsidR="00612914" w:rsidRPr="00612914" w:rsidRDefault="00612914" w:rsidP="0061291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1B8A9AC6" w14:textId="747AC1A7" w:rsidR="00D3423D" w:rsidRDefault="00D3423D" w:rsidP="009C5D7C">
      <w:pPr>
        <w:spacing w:line="280" w:lineRule="exact"/>
        <w:rPr>
          <w:rFonts w:cs="Angsana New"/>
          <w:sz w:val="26"/>
          <w:szCs w:val="26"/>
          <w:cs/>
        </w:rPr>
      </w:pPr>
    </w:p>
    <w:p w14:paraId="24641E7A" w14:textId="77777777" w:rsidR="00D3423D" w:rsidRDefault="00D3423D">
      <w:pPr>
        <w:spacing w:after="200" w:line="276" w:lineRule="auto"/>
        <w:jc w:val="left"/>
        <w:rPr>
          <w:rFonts w:cs="Angsana New"/>
          <w:sz w:val="26"/>
          <w:szCs w:val="26"/>
          <w:cs/>
        </w:rPr>
      </w:pPr>
      <w:r>
        <w:rPr>
          <w:rFonts w:cs="Angsana New"/>
          <w:sz w:val="26"/>
          <w:szCs w:val="26"/>
          <w:cs/>
        </w:rPr>
        <w:br w:type="page"/>
      </w:r>
    </w:p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6428"/>
        <w:gridCol w:w="3279"/>
        <w:gridCol w:w="2897"/>
        <w:gridCol w:w="347"/>
        <w:gridCol w:w="347"/>
        <w:gridCol w:w="347"/>
        <w:gridCol w:w="347"/>
        <w:gridCol w:w="347"/>
        <w:gridCol w:w="347"/>
        <w:gridCol w:w="347"/>
        <w:gridCol w:w="348"/>
      </w:tblGrid>
      <w:tr w:rsidR="00D3423D" w:rsidRPr="00D3423D" w14:paraId="432BE975" w14:textId="77777777" w:rsidTr="00746B64">
        <w:trPr>
          <w:tblHeader/>
        </w:trPr>
        <w:tc>
          <w:tcPr>
            <w:tcW w:w="580" w:type="dxa"/>
            <w:vMerge w:val="restart"/>
            <w:vAlign w:val="center"/>
          </w:tcPr>
          <w:p w14:paraId="7A1204F5" w14:textId="77777777" w:rsidR="00D3423D" w:rsidRPr="00D3423D" w:rsidRDefault="00D3423D" w:rsidP="00D3423D">
            <w:pPr>
              <w:spacing w:before="60" w:after="6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6428" w:type="dxa"/>
            <w:vMerge w:val="restart"/>
            <w:vAlign w:val="center"/>
          </w:tcPr>
          <w:p w14:paraId="2055339A" w14:textId="77777777" w:rsidR="00D3423D" w:rsidRPr="00D3423D" w:rsidRDefault="00D3423D" w:rsidP="00D3423D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สภามหาวิทยาลัย</w:t>
            </w:r>
          </w:p>
          <w:p w14:paraId="7FA95383" w14:textId="77777777" w:rsidR="00D3423D" w:rsidRPr="00D3423D" w:rsidRDefault="00D3423D" w:rsidP="00D3423D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279" w:type="dxa"/>
            <w:vMerge w:val="restart"/>
            <w:vAlign w:val="center"/>
          </w:tcPr>
          <w:p w14:paraId="1DF5CE1D" w14:textId="77777777" w:rsidR="00D3423D" w:rsidRPr="00D3423D" w:rsidRDefault="00D3423D" w:rsidP="00D3423D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9F0FC62" w14:textId="77777777" w:rsidR="00D3423D" w:rsidRPr="00D3423D" w:rsidRDefault="00D3423D" w:rsidP="00D3423D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ข้อมูลผลการดำเนินงาน ณ ไตรมาส </w:t>
            </w:r>
            <w:r w:rsidRPr="00D3423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D3423D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 พ.ศ. 256</w:t>
            </w:r>
            <w:r w:rsidRPr="00D3423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4</w:t>
            </w:r>
          </w:p>
          <w:p w14:paraId="2D0F313E" w14:textId="77777777" w:rsidR="00D3423D" w:rsidRPr="00D3423D" w:rsidRDefault="00D3423D" w:rsidP="00D3423D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(ณ วันที่ </w:t>
            </w:r>
            <w:r w:rsidRPr="00D3423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</w:t>
            </w:r>
            <w:r w:rsidRPr="00D3423D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พ.ศ. 256</w:t>
            </w:r>
            <w:r w:rsidRPr="00D3423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D3423D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97" w:type="dxa"/>
            <w:vMerge w:val="restart"/>
            <w:vAlign w:val="center"/>
          </w:tcPr>
          <w:p w14:paraId="3AE0D1E5" w14:textId="77777777" w:rsidR="00D3423D" w:rsidRPr="00D3423D" w:rsidRDefault="00D3423D" w:rsidP="00D3423D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DE104C6" w14:textId="77777777" w:rsidR="00D3423D" w:rsidRPr="00D3423D" w:rsidRDefault="00D3423D" w:rsidP="00D3423D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D3423D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D3423D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41" w:type="dxa"/>
            <w:gridSpan w:val="3"/>
            <w:tcBorders>
              <w:right w:val="double" w:sz="4" w:space="0" w:color="auto"/>
            </w:tcBorders>
            <w:vAlign w:val="center"/>
          </w:tcPr>
          <w:p w14:paraId="1C80FDD1" w14:textId="77777777" w:rsidR="00D3423D" w:rsidRPr="00D3423D" w:rsidRDefault="00D3423D" w:rsidP="00D3423D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B960542" w14:textId="77777777" w:rsidR="00D3423D" w:rsidRPr="00D3423D" w:rsidRDefault="00D3423D" w:rsidP="00D3423D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D3423D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D3423D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D3423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36" w:type="dxa"/>
            <w:gridSpan w:val="5"/>
            <w:tcBorders>
              <w:left w:val="double" w:sz="4" w:space="0" w:color="auto"/>
            </w:tcBorders>
            <w:vAlign w:val="center"/>
          </w:tcPr>
          <w:p w14:paraId="65546FA5" w14:textId="77777777" w:rsidR="00D3423D" w:rsidRPr="00D3423D" w:rsidRDefault="00D3423D" w:rsidP="00D3423D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34BEF65" w14:textId="77777777" w:rsidR="00D3423D" w:rsidRPr="00D3423D" w:rsidRDefault="00D3423D" w:rsidP="00D3423D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D3423D" w:rsidRPr="00D3423D" w14:paraId="241C9758" w14:textId="77777777" w:rsidTr="00746B64">
        <w:trPr>
          <w:cantSplit/>
          <w:trHeight w:val="782"/>
          <w:tblHeader/>
        </w:trPr>
        <w:tc>
          <w:tcPr>
            <w:tcW w:w="580" w:type="dxa"/>
            <w:vMerge/>
            <w:tcBorders>
              <w:bottom w:val="single" w:sz="4" w:space="0" w:color="auto"/>
            </w:tcBorders>
          </w:tcPr>
          <w:p w14:paraId="06A7F969" w14:textId="77777777" w:rsidR="00D3423D" w:rsidRPr="00D3423D" w:rsidRDefault="00D3423D" w:rsidP="00D3423D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428" w:type="dxa"/>
            <w:vMerge/>
            <w:tcBorders>
              <w:bottom w:val="single" w:sz="4" w:space="0" w:color="auto"/>
            </w:tcBorders>
          </w:tcPr>
          <w:p w14:paraId="7517E4B1" w14:textId="77777777" w:rsidR="00D3423D" w:rsidRPr="00D3423D" w:rsidRDefault="00D3423D" w:rsidP="00D3423D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79" w:type="dxa"/>
            <w:vMerge/>
            <w:tcBorders>
              <w:bottom w:val="single" w:sz="4" w:space="0" w:color="auto"/>
            </w:tcBorders>
            <w:vAlign w:val="center"/>
          </w:tcPr>
          <w:p w14:paraId="30AD594E" w14:textId="77777777" w:rsidR="00D3423D" w:rsidRPr="00D3423D" w:rsidRDefault="00D3423D" w:rsidP="00D3423D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9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0547DAAF" w14:textId="77777777" w:rsidR="00D3423D" w:rsidRPr="00D3423D" w:rsidRDefault="00D3423D" w:rsidP="00D3423D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309D1AC8" w14:textId="77777777" w:rsidR="00D3423D" w:rsidRPr="00D3423D" w:rsidRDefault="00D3423D" w:rsidP="00D3423D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16192EC5" w14:textId="77777777" w:rsidR="00D3423D" w:rsidRPr="00D3423D" w:rsidRDefault="00D3423D" w:rsidP="00D3423D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7" w:type="dxa"/>
            <w:tcBorders>
              <w:bottom w:val="single" w:sz="4" w:space="0" w:color="auto"/>
              <w:right w:val="double" w:sz="4" w:space="0" w:color="auto"/>
            </w:tcBorders>
            <w:textDirection w:val="btLr"/>
          </w:tcPr>
          <w:p w14:paraId="5F23F350" w14:textId="77777777" w:rsidR="00D3423D" w:rsidRPr="00D3423D" w:rsidRDefault="00D3423D" w:rsidP="00D3423D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7" w:type="dxa"/>
            <w:tcBorders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013A234D" w14:textId="77777777" w:rsidR="00D3423D" w:rsidRPr="00D3423D" w:rsidRDefault="00D3423D" w:rsidP="00D3423D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2E68EF48" w14:textId="77777777" w:rsidR="00D3423D" w:rsidRPr="00D3423D" w:rsidRDefault="00D3423D" w:rsidP="00D3423D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AB05A61" w14:textId="77777777" w:rsidR="00D3423D" w:rsidRPr="00D3423D" w:rsidRDefault="00D3423D" w:rsidP="00D3423D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A87E337" w14:textId="77777777" w:rsidR="00D3423D" w:rsidRPr="00D3423D" w:rsidRDefault="00D3423D" w:rsidP="00D3423D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A247801" w14:textId="77777777" w:rsidR="00D3423D" w:rsidRPr="00D3423D" w:rsidRDefault="00D3423D" w:rsidP="00D3423D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tr w:rsidR="00D3423D" w:rsidRPr="00D3423D" w14:paraId="19DCE0E2" w14:textId="77777777" w:rsidTr="00746B64">
        <w:trPr>
          <w:cantSplit/>
          <w:trHeight w:val="214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77E6C602" w14:textId="77777777" w:rsidR="00D3423D" w:rsidRPr="00D3423D" w:rsidRDefault="00D3423D" w:rsidP="00D3423D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single" w:sz="4" w:space="0" w:color="auto"/>
              <w:bottom w:val="nil"/>
            </w:tcBorders>
          </w:tcPr>
          <w:p w14:paraId="6B474006" w14:textId="77777777" w:rsidR="00D3423D" w:rsidRPr="00D3423D" w:rsidRDefault="00D3423D" w:rsidP="00D3423D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7/2563 วันที่ 29 สิงหาคม 2563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0056A" w14:textId="77777777" w:rsidR="00D3423D" w:rsidRPr="00D3423D" w:rsidRDefault="00D3423D" w:rsidP="00D3423D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C8841" w14:textId="77777777" w:rsidR="00D3423D" w:rsidRPr="00D3423D" w:rsidRDefault="00D3423D" w:rsidP="00D3423D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3E9CD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D1C30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E6F388D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4BD94E44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C66C2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F1B70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C4DEF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3EF6B725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D3423D" w:rsidRPr="00D3423D" w14:paraId="3CFBC8C2" w14:textId="77777777" w:rsidTr="00746B64">
        <w:trPr>
          <w:cantSplit/>
          <w:trHeight w:val="214"/>
        </w:trPr>
        <w:tc>
          <w:tcPr>
            <w:tcW w:w="5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9ABFACB" w14:textId="77777777" w:rsidR="00D3423D" w:rsidRPr="00D3423D" w:rsidRDefault="00D3423D" w:rsidP="00D3423D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20</w:t>
            </w:r>
          </w:p>
        </w:tc>
        <w:tc>
          <w:tcPr>
            <w:tcW w:w="6428" w:type="dxa"/>
            <w:tcBorders>
              <w:top w:val="nil"/>
              <w:bottom w:val="single" w:sz="4" w:space="0" w:color="auto"/>
            </w:tcBorders>
          </w:tcPr>
          <w:p w14:paraId="65C11C87" w14:textId="77777777" w:rsidR="00D3423D" w:rsidRPr="00D3423D" w:rsidRDefault="00D3423D" w:rsidP="00D3423D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ขออนุมัติแผนธุรกิจสุรสัมมนาคาร ในรูปแบบการสนับสนุนหรือส่งเสริมด้านการเรียน</w:t>
            </w:r>
            <w:r w:rsidRPr="00D3423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การสอนของมหาวิทยาลัย</w:t>
            </w:r>
            <w:r w:rsidRPr="00D3423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D3423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ภายใต้ระบบบริหารของเทคโนธานี</w:t>
            </w:r>
          </w:p>
          <w:p w14:paraId="3C705EA1" w14:textId="77777777" w:rsidR="00D3423D" w:rsidRPr="00D3423D" w:rsidRDefault="00D3423D" w:rsidP="00D3423D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3DEB1C6E" w14:textId="77777777" w:rsidR="00D3423D" w:rsidRPr="00D3423D" w:rsidRDefault="00D3423D" w:rsidP="00817913">
            <w:pPr>
              <w:numPr>
                <w:ilvl w:val="0"/>
                <w:numId w:val="39"/>
              </w:numPr>
              <w:spacing w:after="0" w:line="260" w:lineRule="exact"/>
              <w:ind w:left="317" w:right="-29" w:hanging="288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3423D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มหาวิทยาลัยควรทบทวนแผนธุรกิจสุรสัมมนาคาร โดยเฉพาะอย่างยิ่งแผนด้านการเงิน  แผนด้านบุคลากร</w:t>
            </w:r>
            <w:r w:rsidRPr="00D3423D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D3423D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และกลยุทธ์ทางการตลาด ทั้งในระยะสั้นและระยะยาว โดยพิจารณาให้มีความเหมาะสมกับสถานการณ์ปัจจุบัน และสอดคล้องกับพันธกิจของมหาวิทยาลัย</w:t>
            </w:r>
          </w:p>
          <w:p w14:paraId="7FAE8EE9" w14:textId="77777777" w:rsidR="00D3423D" w:rsidRPr="00D3423D" w:rsidRDefault="00D3423D" w:rsidP="00817913">
            <w:pPr>
              <w:numPr>
                <w:ilvl w:val="0"/>
                <w:numId w:val="39"/>
              </w:numPr>
              <w:spacing w:after="0" w:line="260" w:lineRule="exact"/>
              <w:ind w:left="317" w:right="-29" w:hanging="288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3423D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มหาวิทยาลัยควรวิเคราะห์คู่แข่งขันทางธุรกิจของสุรสัมมนาคารร่วมด้วย</w:t>
            </w:r>
          </w:p>
          <w:p w14:paraId="66AD7083" w14:textId="77777777" w:rsidR="00D3423D" w:rsidRPr="00D3423D" w:rsidRDefault="00D3423D" w:rsidP="00817913">
            <w:pPr>
              <w:numPr>
                <w:ilvl w:val="0"/>
                <w:numId w:val="39"/>
              </w:numPr>
              <w:spacing w:after="0" w:line="260" w:lineRule="exact"/>
              <w:ind w:left="317" w:right="-29" w:hanging="288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3423D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มหาวิทยาลัยควรแยกพื้นที่ </w:t>
            </w:r>
            <w:r w:rsidRPr="00D3423D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SUT Student Union </w:t>
            </w:r>
            <w:r w:rsidRPr="00D3423D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ออกจากพื้นที่สุรสัมมนาคาร</w:t>
            </w:r>
          </w:p>
          <w:p w14:paraId="26C232C6" w14:textId="77777777" w:rsidR="00D3423D" w:rsidRPr="00D3423D" w:rsidRDefault="00D3423D" w:rsidP="00817913">
            <w:pPr>
              <w:numPr>
                <w:ilvl w:val="0"/>
                <w:numId w:val="39"/>
              </w:numPr>
              <w:spacing w:after="0" w:line="260" w:lineRule="exact"/>
              <w:ind w:left="317" w:right="-29" w:hanging="288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3423D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สำรวจความต้องการและพฤติกรรมของผู้ใช้บริการกลุ่มเป้าหมายเพื่อเป็นข้อมูลประกอบการจัดทำแผนธุรกิจสุรสัมมนาคาร</w:t>
            </w:r>
            <w:r w:rsidRPr="00D3423D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D3423D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เพื่อให้บุคคลภายนอกและบุคลากรภายในมหาวิทยาลัย มาใช้บริการที่สุรสัมมนาคารมากยิ่งขึ้น</w:t>
            </w:r>
          </w:p>
          <w:p w14:paraId="03229FF6" w14:textId="77777777" w:rsidR="00D3423D" w:rsidRPr="00D3423D" w:rsidRDefault="00D3423D" w:rsidP="00817913">
            <w:pPr>
              <w:numPr>
                <w:ilvl w:val="0"/>
                <w:numId w:val="39"/>
              </w:numPr>
              <w:spacing w:after="0" w:line="260" w:lineRule="exact"/>
              <w:ind w:left="317" w:right="-29" w:hanging="288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3423D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เนื่องจากสถานการณ์ปัจจุบันที่เปลี่ยนแปลงสู่รูปแบบ</w:t>
            </w:r>
            <w:r w:rsidRPr="00D3423D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ชีวิตวิถีใหม่ (</w:t>
            </w:r>
            <w:r w:rsidRPr="00D3423D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New Normal</w:t>
            </w:r>
            <w:r w:rsidRPr="00D3423D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D3423D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ประกอบกับการนำเทคโนโลยีมาใช้อำนวยความสะดวกในการจัดประชุมสัมมนา ดังนั้น </w:t>
            </w:r>
            <w:r w:rsidRPr="00D3423D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D3423D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สุรสัมมนาคารควรทบทวนแผนการเป็น </w:t>
            </w:r>
            <w:r w:rsidRPr="00D3423D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University Conference Center </w:t>
            </w:r>
            <w:r w:rsidRPr="00D3423D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เพื่อให้เหมาะสมกับสถานการณ์ปัจจุบันด้วย</w:t>
            </w:r>
          </w:p>
          <w:p w14:paraId="625F6586" w14:textId="77777777" w:rsidR="00D3423D" w:rsidRPr="00D3423D" w:rsidRDefault="00D3423D" w:rsidP="00817913">
            <w:pPr>
              <w:numPr>
                <w:ilvl w:val="0"/>
                <w:numId w:val="39"/>
              </w:numPr>
              <w:spacing w:after="0" w:line="260" w:lineRule="exact"/>
              <w:ind w:left="317" w:right="-29" w:hanging="288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3423D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การดำเนินการพื้นที่ </w:t>
            </w:r>
            <w:r w:rsidRPr="00D3423D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Learning Space </w:t>
            </w:r>
            <w:r w:rsidRPr="00D3423D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มหาวิทยาลัยควรดำเนินการดังนี้</w:t>
            </w:r>
          </w:p>
          <w:p w14:paraId="00C6B8A0" w14:textId="77777777" w:rsidR="00D3423D" w:rsidRPr="00D3423D" w:rsidRDefault="00D3423D" w:rsidP="00817913">
            <w:pPr>
              <w:numPr>
                <w:ilvl w:val="0"/>
                <w:numId w:val="40"/>
              </w:numPr>
              <w:tabs>
                <w:tab w:val="left" w:pos="1440"/>
              </w:tabs>
              <w:spacing w:after="0" w:line="260" w:lineRule="exact"/>
              <w:ind w:left="786" w:right="40" w:hanging="425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3423D">
              <w:rPr>
                <w:rFonts w:ascii="TH SarabunPSK" w:eastAsia="Angsana New" w:hAnsi="TH SarabunPSK" w:cs="TH SarabunPSK" w:hint="cs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ควรมีสิ่งอำนวยความสะดวกที่เหมาะสม มีการประชาสัมพันธ์ที่น่าสนใจ</w:t>
            </w:r>
            <w:r w:rsidRPr="00D3423D">
              <w:rPr>
                <w:rFonts w:ascii="TH SarabunPSK" w:eastAsia="Angsana New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D3423D">
              <w:rPr>
                <w:rFonts w:ascii="TH SarabunPSK" w:eastAsia="Angsana New" w:hAnsi="TH SarabunPSK" w:cs="TH SarabunPSK" w:hint="cs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</w:t>
            </w:r>
            <w:r w:rsidRPr="00D3423D">
              <w:rPr>
                <w:rFonts w:ascii="TH SarabunPSK" w:eastAsia="Angsana New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D3423D">
              <w:rPr>
                <w:rFonts w:ascii="TH SarabunPSK" w:eastAsia="Angsana New" w:hAnsi="TH SarabunPSK" w:cs="TH SarabunPSK" w:hint="cs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อาจพิจารณาให้มีพื้นที่สำหรับ</w:t>
            </w:r>
            <w:r w:rsidRPr="00D3423D">
              <w:rPr>
                <w:rFonts w:ascii="TH SarabunPSK" w:eastAsia="Angsana New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ผู้ประกอบการเริ่มต้น (</w:t>
            </w:r>
            <w:r w:rsidRPr="00D3423D">
              <w:rPr>
                <w:rFonts w:ascii="TH SarabunPSK" w:eastAsia="Angsana New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Startup</w:t>
            </w:r>
            <w:r w:rsidRPr="00D3423D">
              <w:rPr>
                <w:rFonts w:ascii="TH SarabunPSK" w:eastAsia="Angsana New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D3423D">
              <w:rPr>
                <w:rFonts w:ascii="TH SarabunPSK" w:eastAsia="Angsana New" w:hAnsi="TH SarabunPSK" w:cs="TH SarabunPSK" w:hint="cs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มาใช้ประโยชน์ </w:t>
            </w:r>
          </w:p>
          <w:p w14:paraId="62A58EAA" w14:textId="77777777" w:rsidR="00D3423D" w:rsidRPr="00D3423D" w:rsidRDefault="00D3423D" w:rsidP="00817913">
            <w:pPr>
              <w:numPr>
                <w:ilvl w:val="0"/>
                <w:numId w:val="40"/>
              </w:numPr>
              <w:tabs>
                <w:tab w:val="left" w:pos="1440"/>
              </w:tabs>
              <w:spacing w:after="0" w:line="260" w:lineRule="exact"/>
              <w:ind w:left="786" w:right="40" w:hanging="425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3423D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ควรแยกพื้นที่การใช้ประโยชน์ของนักเรียนออกไปจากพื้นที่นี้</w:t>
            </w:r>
          </w:p>
          <w:p w14:paraId="045F06F9" w14:textId="77777777" w:rsidR="00D3423D" w:rsidRPr="00D3423D" w:rsidRDefault="00D3423D" w:rsidP="00817913">
            <w:pPr>
              <w:numPr>
                <w:ilvl w:val="0"/>
                <w:numId w:val="40"/>
              </w:numPr>
              <w:tabs>
                <w:tab w:val="left" w:pos="1440"/>
              </w:tabs>
              <w:spacing w:after="0" w:line="260" w:lineRule="exact"/>
              <w:ind w:left="786" w:right="40" w:hanging="425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3423D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ควรศึกษารูปแบบความสำเร็จการดำเนินการพื้นที่ </w:t>
            </w:r>
            <w:r w:rsidRPr="00D3423D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Co</w:t>
            </w:r>
            <w:r w:rsidRPr="00D3423D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-</w:t>
            </w:r>
            <w:r w:rsidRPr="00D3423D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Working Space </w:t>
            </w:r>
            <w:r w:rsidRPr="00D3423D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จากมหาวิทยาลัยอื่นด้วย</w:t>
            </w:r>
          </w:p>
          <w:p w14:paraId="4C9B3D06" w14:textId="77777777" w:rsidR="00D3423D" w:rsidRPr="00D3423D" w:rsidRDefault="00D3423D" w:rsidP="00817913">
            <w:pPr>
              <w:numPr>
                <w:ilvl w:val="0"/>
                <w:numId w:val="40"/>
              </w:numPr>
              <w:tabs>
                <w:tab w:val="left" w:pos="1440"/>
              </w:tabs>
              <w:spacing w:after="0" w:line="260" w:lineRule="exact"/>
              <w:ind w:left="786" w:right="40" w:hanging="425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3423D">
              <w:rPr>
                <w:rFonts w:ascii="TH SarabunPSK" w:eastAsia="Angsana New" w:hAnsi="TH SarabunPSK" w:cs="TH SarabunPSK" w:hint="cs"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ควรพิจารณาถึงโซนพื้นที่ของมหาวิทยาลัย ซึ่งมีรูปแบบเป็น </w:t>
            </w:r>
            <w:r w:rsidRPr="00D3423D">
              <w:rPr>
                <w:rFonts w:ascii="TH SarabunPSK" w:eastAsia="Angsana New" w:hAnsi="TH SarabunPSK" w:cs="TH SarabunPSK"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Residential University </w:t>
            </w:r>
            <w:r w:rsidRPr="00D3423D">
              <w:rPr>
                <w:rFonts w:ascii="TH SarabunPSK" w:eastAsia="Angsana New" w:hAnsi="TH SarabunPSK" w:cs="TH SarabunPSK" w:hint="cs"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และมีการจัดพื้นที่ </w:t>
            </w:r>
            <w:r w:rsidRPr="00D3423D">
              <w:rPr>
                <w:rFonts w:ascii="TH SarabunPSK" w:eastAsia="Angsana New" w:hAnsi="TH SarabunPSK" w:cs="TH SarabunPSK"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Learning Space</w:t>
            </w:r>
            <w:r w:rsidRPr="00D3423D">
              <w:rPr>
                <w:rFonts w:ascii="TH SarabunPSK" w:eastAsia="Angsana New" w:hAnsi="TH SarabunPSK" w:cs="TH SarabunPSK" w:hint="cs"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ในรูปแบบ </w:t>
            </w:r>
            <w:r w:rsidRPr="00D3423D">
              <w:rPr>
                <w:rFonts w:ascii="TH SarabunPSK" w:eastAsia="Angsana New" w:hAnsi="TH SarabunPSK" w:cs="TH SarabunPSK"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Living and Learning Center</w:t>
            </w:r>
            <w:r w:rsidRPr="00D3423D">
              <w:rPr>
                <w:rFonts w:ascii="TH SarabunPSK" w:eastAsia="Angsana New" w:hAnsi="TH SarabunPSK" w:cs="TH SarabunPSK" w:hint="cs"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ในพื้นที่หอพักนักศึกษาอยู่แล้ว</w:t>
            </w:r>
          </w:p>
          <w:p w14:paraId="468285B4" w14:textId="6CFE6704" w:rsidR="00D3423D" w:rsidRPr="003721C4" w:rsidRDefault="00D3423D" w:rsidP="00AA37C8">
            <w:pPr>
              <w:numPr>
                <w:ilvl w:val="0"/>
                <w:numId w:val="40"/>
              </w:numPr>
              <w:tabs>
                <w:tab w:val="left" w:pos="1440"/>
              </w:tabs>
              <w:spacing w:after="0" w:line="260" w:lineRule="exact"/>
              <w:ind w:left="786" w:right="40" w:hanging="425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3423D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ควรกำหนดช่วงเวลาการให้บริการให้สอดคล้องกับความต้องการของ</w:t>
            </w:r>
            <w:r w:rsidRPr="00D3423D">
              <w:rPr>
                <w:rFonts w:ascii="TH SarabunPSK" w:eastAsia="Angsana New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ผู้ใช้บริการ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6C58" w14:textId="77777777" w:rsidR="00D3423D" w:rsidRPr="00D3423D" w:rsidRDefault="00D3423D" w:rsidP="00D3423D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(รองอธิการบดีฝ่ายทรัพย์สินและวิสาหกิจ </w:t>
            </w:r>
            <w:r w:rsidRPr="00D3423D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โดยผู้อำนวยการเทคโนธานี</w:t>
            </w:r>
            <w:r w:rsidRPr="00D3423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97" w:type="dxa"/>
            <w:tcBorders>
              <w:top w:val="nil"/>
              <w:bottom w:val="single" w:sz="4" w:space="0" w:color="auto"/>
            </w:tcBorders>
          </w:tcPr>
          <w:p w14:paraId="58534B5A" w14:textId="77777777" w:rsidR="00D3423D" w:rsidRPr="00D3423D" w:rsidRDefault="00D3423D" w:rsidP="00D3423D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D3423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  <w:p w14:paraId="0E7E9E4E" w14:textId="77777777" w:rsidR="00D3423D" w:rsidRPr="00D3423D" w:rsidRDefault="00D3423D" w:rsidP="00D3423D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A8BCB50" w14:textId="77777777" w:rsidR="00D3423D" w:rsidRPr="00D3423D" w:rsidRDefault="00D3423D" w:rsidP="00D3423D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0037FA6" w14:textId="77777777" w:rsidR="00D3423D" w:rsidRPr="00D3423D" w:rsidRDefault="00D3423D" w:rsidP="00D3423D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144D700" w14:textId="77777777" w:rsidR="00D3423D" w:rsidRPr="00D3423D" w:rsidRDefault="00D3423D" w:rsidP="00D3423D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D3423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D3423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D3423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F0B8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94E4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57C4B3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E21C0A6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6DEF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2431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58C0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40C7546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D3423D" w:rsidRPr="00D3423D" w14:paraId="1DA3FAE6" w14:textId="77777777" w:rsidTr="00746B64">
        <w:trPr>
          <w:cantSplit/>
          <w:trHeight w:val="214"/>
        </w:trPr>
        <w:tc>
          <w:tcPr>
            <w:tcW w:w="5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2519B83" w14:textId="77777777" w:rsidR="00D3423D" w:rsidRPr="00D3423D" w:rsidRDefault="00D3423D" w:rsidP="00D3423D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single" w:sz="4" w:space="0" w:color="auto"/>
              <w:bottom w:val="nil"/>
            </w:tcBorders>
          </w:tcPr>
          <w:p w14:paraId="2FC7ACAF" w14:textId="77777777" w:rsidR="00D3423D" w:rsidRPr="00D3423D" w:rsidRDefault="00D3423D" w:rsidP="00817913">
            <w:pPr>
              <w:numPr>
                <w:ilvl w:val="0"/>
                <w:numId w:val="39"/>
              </w:numPr>
              <w:spacing w:after="0" w:line="260" w:lineRule="exact"/>
              <w:ind w:left="317" w:right="-29" w:hanging="288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3423D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มหาวิทยาลัยควรมีพื้นที่ในการส่งเสริมการเรียนการสอนด้านธุรกิจโรงแรม และธุรกิจไมซ์ในสุรสัมมนาคาร</w:t>
            </w:r>
          </w:p>
          <w:p w14:paraId="1A3882FA" w14:textId="77777777" w:rsidR="00D3423D" w:rsidRPr="00D3423D" w:rsidRDefault="00D3423D" w:rsidP="00817913">
            <w:pPr>
              <w:numPr>
                <w:ilvl w:val="0"/>
                <w:numId w:val="39"/>
              </w:numPr>
              <w:spacing w:after="0" w:line="260" w:lineRule="exact"/>
              <w:ind w:left="317" w:right="-11" w:hanging="288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3423D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มหาวิทยาลัยควรตรวจสอบโครงสร้างอาคารสุรสัมมนาคารให้มีความปลอดภัยต่อการใช้บริการด้วย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057CA7" w14:textId="77777777" w:rsidR="00D3423D" w:rsidRPr="00D3423D" w:rsidRDefault="00D3423D" w:rsidP="00D3423D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8BBF40" w14:textId="77777777" w:rsidR="00D3423D" w:rsidRPr="00D3423D" w:rsidRDefault="00D3423D" w:rsidP="00D3423D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34D704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2962FD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1EC72FAC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5A7C8FF5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AB85DD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3B63A7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6AB498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F9EE42A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D3423D" w:rsidRPr="00D3423D" w14:paraId="31633809" w14:textId="77777777" w:rsidTr="00746B64">
        <w:trPr>
          <w:cantSplit/>
          <w:trHeight w:val="214"/>
        </w:trPr>
        <w:tc>
          <w:tcPr>
            <w:tcW w:w="5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DD02A7" w14:textId="77777777" w:rsidR="00D3423D" w:rsidRPr="00D3423D" w:rsidRDefault="00D3423D" w:rsidP="00D3423D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single" w:sz="4" w:space="0" w:color="auto"/>
            </w:tcBorders>
          </w:tcPr>
          <w:p w14:paraId="57BB83E1" w14:textId="77777777" w:rsidR="00D3423D" w:rsidRPr="00D3423D" w:rsidRDefault="00D3423D" w:rsidP="00D3423D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auto"/>
                <w:kern w:val="0"/>
                <w:sz w:val="32"/>
                <w:szCs w:val="32"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  <w:r w:rsidRPr="00D3423D">
              <w:rPr>
                <w:rFonts w:ascii="TH SarabunPSK" w:eastAsia="Angsana New" w:hAnsi="TH SarabunPSK" w:cs="TH SarabunPSK"/>
                <w:b/>
                <w:bCs/>
                <w:color w:val="auto"/>
                <w:kern w:val="0"/>
                <w:sz w:val="32"/>
                <w:szCs w:val="32"/>
                <w:cs/>
                <w14:ligatures w14:val="none"/>
                <w14:cntxtAlts w14:val="0"/>
              </w:rPr>
              <w:tab/>
            </w:r>
          </w:p>
          <w:p w14:paraId="4FBF25F4" w14:textId="77777777" w:rsidR="00D3423D" w:rsidRPr="00D3423D" w:rsidRDefault="00D3423D" w:rsidP="00817913">
            <w:pPr>
              <w:numPr>
                <w:ilvl w:val="0"/>
                <w:numId w:val="36"/>
              </w:numPr>
              <w:spacing w:after="0" w:line="260" w:lineRule="exact"/>
              <w:ind w:left="257" w:hanging="257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bookmarkStart w:id="0" w:name="_Hlk49854038"/>
            <w:r w:rsidRPr="00D3423D">
              <w:rPr>
                <w:rFonts w:ascii="TH SarabunPSK" w:hAnsi="TH SarabunPSK" w:cs="TH SarabunPSK" w:hint="cs"/>
                <w:color w:val="auto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รับหลักการแผนธุรกิจสุรสัมมนาคาร </w:t>
            </w:r>
            <w:r w:rsidRPr="00D3423D"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ในรูปแบบการสนับสนุนหรือส่งเสริมด้านการเรียนการสอนของมหาวิทยาลัย</w:t>
            </w:r>
            <w:r w:rsidRPr="00D3423D">
              <w:rPr>
                <w:rFonts w:ascii="TH SarabunPSK" w:hAnsi="TH SarabunPSK" w:cs="TH SarabunPSK" w:hint="cs"/>
                <w:color w:val="auto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D3423D"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ภายใต้ระบบบริหารของเทคโนธานี</w:t>
            </w:r>
            <w:r w:rsidRPr="00D3423D">
              <w:rPr>
                <w:rFonts w:ascii="TH SarabunPSK" w:hAnsi="TH SarabunPSK" w:cs="TH SarabunPSK" w:hint="cs"/>
                <w:color w:val="auto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โดยให้ทบทวนตามข้อสังเกต/ข้อเสนอแนะ และนำเสนอคณะกรรมการบริหารเทคโนธานีตามขั้นตอน</w:t>
            </w:r>
            <w:bookmarkEnd w:id="0"/>
          </w:p>
          <w:p w14:paraId="731FEBF6" w14:textId="77777777" w:rsidR="00D3423D" w:rsidRPr="00D3423D" w:rsidRDefault="00D3423D" w:rsidP="00817913">
            <w:pPr>
              <w:numPr>
                <w:ilvl w:val="0"/>
                <w:numId w:val="36"/>
              </w:numPr>
              <w:spacing w:after="0" w:line="260" w:lineRule="exact"/>
              <w:ind w:left="257" w:hanging="25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ให้มหาวิทยาลัยรับข้อสังเกต/ข้อเสนอแนะเพื่อ</w:t>
            </w:r>
            <w:r w:rsidRPr="00D3423D">
              <w:rPr>
                <w:rFonts w:ascii="TH SarabunPSK" w:hAnsi="TH SarabunPSK" w:cs="TH SarabunPSK" w:hint="cs"/>
                <w:color w:val="auto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พิจารณา</w:t>
            </w:r>
            <w:r w:rsidRPr="00D3423D"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ดำเนินการต่อไป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32E8" w14:textId="77777777" w:rsidR="00D3423D" w:rsidRPr="00D3423D" w:rsidRDefault="00D3423D" w:rsidP="00D3423D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AF8C" w14:textId="77777777" w:rsidR="00D3423D" w:rsidRPr="00D3423D" w:rsidRDefault="00D3423D" w:rsidP="00D3423D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4959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E414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1C99C5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A4417D9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AE49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E0D0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718B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9529D24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D3423D" w:rsidRPr="00D3423D" w14:paraId="1A80A6A4" w14:textId="77777777" w:rsidTr="00746B64">
        <w:trPr>
          <w:cantSplit/>
          <w:trHeight w:val="214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0489C9C5" w14:textId="77777777" w:rsidR="00D3423D" w:rsidRPr="00D3423D" w:rsidRDefault="00D3423D" w:rsidP="00D3423D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single" w:sz="4" w:space="0" w:color="auto"/>
              <w:bottom w:val="nil"/>
            </w:tcBorders>
          </w:tcPr>
          <w:p w14:paraId="350E3A12" w14:textId="77777777" w:rsidR="00D3423D" w:rsidRPr="00D3423D" w:rsidRDefault="00D3423D" w:rsidP="00D3423D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7/2563 วันที่ 29 สิงหาคม 2563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6A485" w14:textId="77777777" w:rsidR="00D3423D" w:rsidRPr="00D3423D" w:rsidRDefault="00D3423D" w:rsidP="00D3423D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2764F" w14:textId="77777777" w:rsidR="00D3423D" w:rsidRPr="00D3423D" w:rsidRDefault="00D3423D" w:rsidP="00D3423D">
            <w:pPr>
              <w:spacing w:after="0" w:line="28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16F11" w14:textId="77777777" w:rsidR="00D3423D" w:rsidRPr="00D3423D" w:rsidRDefault="00D3423D" w:rsidP="00D3423D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ECC20" w14:textId="77777777" w:rsidR="00D3423D" w:rsidRPr="00D3423D" w:rsidRDefault="00D3423D" w:rsidP="00D3423D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A699F4B" w14:textId="77777777" w:rsidR="00D3423D" w:rsidRPr="00D3423D" w:rsidRDefault="00D3423D" w:rsidP="00D3423D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7110FEDF" w14:textId="77777777" w:rsidR="00D3423D" w:rsidRPr="00D3423D" w:rsidRDefault="00D3423D" w:rsidP="00D3423D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EB02B" w14:textId="77777777" w:rsidR="00D3423D" w:rsidRPr="00D3423D" w:rsidRDefault="00D3423D" w:rsidP="00D3423D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91E8A" w14:textId="77777777" w:rsidR="00D3423D" w:rsidRPr="00D3423D" w:rsidRDefault="00D3423D" w:rsidP="00D3423D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56175" w14:textId="77777777" w:rsidR="00D3423D" w:rsidRPr="00D3423D" w:rsidRDefault="00D3423D" w:rsidP="00D3423D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3958B0BA" w14:textId="77777777" w:rsidR="00D3423D" w:rsidRPr="00D3423D" w:rsidRDefault="00D3423D" w:rsidP="00D3423D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D3423D" w:rsidRPr="00D3423D" w14:paraId="2E17C9DC" w14:textId="77777777" w:rsidTr="00746B64">
        <w:trPr>
          <w:cantSplit/>
          <w:trHeight w:val="214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5485979A" w14:textId="77777777" w:rsidR="00D3423D" w:rsidRPr="00D3423D" w:rsidRDefault="00D3423D" w:rsidP="00D3423D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22</w:t>
            </w: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2415C75D" w14:textId="77777777" w:rsidR="00D3423D" w:rsidRPr="00D3423D" w:rsidRDefault="00D3423D" w:rsidP="00D3423D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ขออนุมัติ</w:t>
            </w:r>
            <w:r w:rsidRPr="00D3423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เพิ่มรายวิชาในหลักสูตรพัฒนาทักษะกำลังคนเพื่อเพิ่มความสามารถในการแข่งขันของประเทศ</w:t>
            </w:r>
          </w:p>
          <w:p w14:paraId="728DFB25" w14:textId="77777777" w:rsidR="00D3423D" w:rsidRPr="00D3423D" w:rsidRDefault="00D3423D" w:rsidP="00D3423D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4BE8BBC4" w14:textId="77777777" w:rsidR="00D3423D" w:rsidRPr="00D3423D" w:rsidRDefault="00D3423D" w:rsidP="00D3423D">
            <w:pPr>
              <w:tabs>
                <w:tab w:val="left" w:pos="2977"/>
              </w:tabs>
              <w:spacing w:after="0" w:line="28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3423D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มหาวิทยาลัยควรศึกษาเรื่องหลักสูตรการพัฒนาความสามารถระยะสั้น เพื่อเปิดโอกาสให้ประชาชนสามารถ </w:t>
            </w:r>
            <w:r w:rsidRPr="00D3423D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Upskill </w:t>
            </w:r>
            <w:r w:rsidRPr="00D3423D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 </w:t>
            </w:r>
            <w:r w:rsidRPr="00D3423D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Reskill </w:t>
            </w:r>
            <w:r w:rsidRPr="00D3423D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ได้ตามความต้องการทางอุตสาหกรรมที่เปลี่ยนแปลงตลอดเวลา โดยให้บรรจุเป็นวาระเชิงนโยบายเสนอต่อสภามหาวิทยาลัย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83BD3" w14:textId="77777777" w:rsidR="00D3423D" w:rsidRPr="00D3423D" w:rsidRDefault="00D3423D" w:rsidP="00D3423D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(รองอธิการบดีฝ่ายทรัพย์สินและวิสาหกิจ โดยผู้อำนวยการเทคโนธานี</w:t>
            </w:r>
            <w:r w:rsidRPr="00D3423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BDD87" w14:textId="77777777" w:rsidR="00D3423D" w:rsidRPr="00D3423D" w:rsidRDefault="00D3423D" w:rsidP="00D3423D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D3423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  <w:p w14:paraId="438E4FA5" w14:textId="77777777" w:rsidR="00D3423D" w:rsidRPr="00D3423D" w:rsidRDefault="00D3423D" w:rsidP="00D3423D">
            <w:pPr>
              <w:spacing w:after="0" w:line="28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45925158" w14:textId="77777777" w:rsidR="00D3423D" w:rsidRPr="00D3423D" w:rsidRDefault="00D3423D" w:rsidP="00D3423D">
            <w:pPr>
              <w:spacing w:after="0" w:line="28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9478619" w14:textId="77777777" w:rsidR="00D3423D" w:rsidRPr="00D3423D" w:rsidRDefault="00D3423D" w:rsidP="00D3423D">
            <w:pPr>
              <w:spacing w:after="0" w:line="28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7F01A7D" w14:textId="77777777" w:rsidR="00D3423D" w:rsidRPr="00D3423D" w:rsidRDefault="00D3423D" w:rsidP="00D3423D">
            <w:pPr>
              <w:spacing w:after="0" w:line="28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D3423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D3423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D3423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50A1A" w14:textId="77777777" w:rsidR="00D3423D" w:rsidRPr="00D3423D" w:rsidRDefault="00D3423D" w:rsidP="00D3423D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12F01" w14:textId="77777777" w:rsidR="00D3423D" w:rsidRPr="00D3423D" w:rsidRDefault="00D3423D" w:rsidP="00D3423D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60535F8" w14:textId="77777777" w:rsidR="00D3423D" w:rsidRPr="00D3423D" w:rsidRDefault="00D3423D" w:rsidP="00D3423D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40F4532B" w14:textId="77777777" w:rsidR="00D3423D" w:rsidRPr="00D3423D" w:rsidRDefault="00D3423D" w:rsidP="00D3423D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77DFF" w14:textId="77777777" w:rsidR="00D3423D" w:rsidRPr="00D3423D" w:rsidRDefault="00D3423D" w:rsidP="00D3423D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996A0" w14:textId="77777777" w:rsidR="00D3423D" w:rsidRPr="00D3423D" w:rsidRDefault="00D3423D" w:rsidP="00D3423D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43CAF" w14:textId="77777777" w:rsidR="00D3423D" w:rsidRPr="00D3423D" w:rsidRDefault="00D3423D" w:rsidP="00D3423D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5B88E721" w14:textId="77777777" w:rsidR="00D3423D" w:rsidRPr="00D3423D" w:rsidRDefault="00D3423D" w:rsidP="00D3423D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D3423D" w:rsidRPr="00D3423D" w14:paraId="63BC138D" w14:textId="77777777" w:rsidTr="00746B64">
        <w:trPr>
          <w:cantSplit/>
          <w:trHeight w:val="214"/>
        </w:trPr>
        <w:tc>
          <w:tcPr>
            <w:tcW w:w="5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A7D3D6" w14:textId="77777777" w:rsidR="00D3423D" w:rsidRPr="00D3423D" w:rsidRDefault="00D3423D" w:rsidP="00D3423D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AD8D" w14:textId="77777777" w:rsidR="00D3423D" w:rsidRPr="00D3423D" w:rsidRDefault="00D3423D" w:rsidP="00D3423D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29ED013F" w14:textId="77777777" w:rsidR="00D3423D" w:rsidRPr="00D3423D" w:rsidRDefault="00D3423D" w:rsidP="00817913">
            <w:pPr>
              <w:numPr>
                <w:ilvl w:val="0"/>
                <w:numId w:val="42"/>
              </w:numPr>
              <w:spacing w:after="0" w:line="280" w:lineRule="exact"/>
              <w:ind w:left="257" w:hanging="257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อนุมัติเพิ่มรายวิชาในหลักสูตรพัฒนาทักษะกำลังคนเพื่อเพิ่มความสามารถในการแข่งขันของประเทศ</w:t>
            </w:r>
            <w:r w:rsidRPr="00D3423D">
              <w:rPr>
                <w:rFonts w:ascii="TH SarabunPSK" w:hAnsi="TH SarabunPSK" w:cs="TH SarabunPSK" w:hint="cs"/>
                <w:color w:val="auto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จำนวน 12 รายวิชา โดยเพิ่มทักษะวิชา จากเดิม 11 ทักษะวิชา เป็น 13 ทักษะวิชา และเพิ่มรายวิชาจากเดิม 59 รายวิชา เป็น 71 รายวิชา ตามที่เสนอ ดังนี้</w:t>
            </w:r>
          </w:p>
          <w:p w14:paraId="04558DA8" w14:textId="77777777" w:rsidR="00D3423D" w:rsidRPr="00D3423D" w:rsidRDefault="00D3423D" w:rsidP="00817913">
            <w:pPr>
              <w:numPr>
                <w:ilvl w:val="0"/>
                <w:numId w:val="41"/>
              </w:numPr>
              <w:tabs>
                <w:tab w:val="left" w:pos="2977"/>
              </w:tabs>
              <w:spacing w:after="0" w:line="280" w:lineRule="exact"/>
              <w:ind w:left="699" w:right="-23" w:hanging="425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เพิ่ม</w:t>
            </w:r>
            <w:r w:rsidRPr="00D3423D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ทักษะที่</w:t>
            </w:r>
            <w:r w:rsidRPr="00D3423D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D3423D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12 ทักษะเทคโนโลยีการผลิตไก่โคราช (Korat </w:t>
            </w:r>
            <w:r w:rsidRPr="00D3423D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Chicken Production Technology Skills) </w:t>
            </w:r>
            <w:r w:rsidRPr="00D3423D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จำนวน</w:t>
            </w:r>
            <w:r w:rsidRPr="00D3423D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7 รายวิชา</w:t>
            </w:r>
            <w:r w:rsidRPr="00D3423D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ดังนี้....</w:t>
            </w:r>
          </w:p>
          <w:p w14:paraId="6128093F" w14:textId="77777777" w:rsidR="00D3423D" w:rsidRPr="00D3423D" w:rsidRDefault="00D3423D" w:rsidP="00817913">
            <w:pPr>
              <w:numPr>
                <w:ilvl w:val="0"/>
                <w:numId w:val="41"/>
              </w:numPr>
              <w:tabs>
                <w:tab w:val="left" w:pos="2977"/>
              </w:tabs>
              <w:spacing w:after="0" w:line="280" w:lineRule="exact"/>
              <w:ind w:left="699" w:right="-23" w:hanging="425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D3423D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เพิ่มทักษะที่ 13 ทักษะพัฒนานวัตกรรมผลิตภัณฑ์ไก่โคราช (Korat Chicken Product Innovation Development Skills) </w:t>
            </w:r>
            <w:r w:rsidRPr="00D3423D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จำนวน</w:t>
            </w:r>
            <w:r w:rsidRPr="00D3423D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4 รายวิชา</w:t>
            </w:r>
            <w:r w:rsidRPr="00D3423D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ดังนี้.....</w:t>
            </w:r>
          </w:p>
          <w:p w14:paraId="57F79DF6" w14:textId="77777777" w:rsidR="00D3423D" w:rsidRPr="00D3423D" w:rsidRDefault="00D3423D" w:rsidP="00817913">
            <w:pPr>
              <w:numPr>
                <w:ilvl w:val="0"/>
                <w:numId w:val="41"/>
              </w:numPr>
              <w:tabs>
                <w:tab w:val="left" w:pos="2977"/>
              </w:tabs>
              <w:spacing w:after="0" w:line="280" w:lineRule="exact"/>
              <w:ind w:left="699" w:right="-23" w:hanging="425"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เพิ่มรายวิชา 1 รายวิชา ในทักษะที่ 1 ทักษะด้านผู้ประกอบการใหม่ (Startup Entrepreneurship Skills)</w:t>
            </w:r>
            <w:r w:rsidRPr="00D3423D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ดังนี้....</w:t>
            </w:r>
          </w:p>
          <w:p w14:paraId="5173CBAB" w14:textId="77777777" w:rsidR="00D3423D" w:rsidRPr="00D3423D" w:rsidRDefault="00D3423D" w:rsidP="00817913">
            <w:pPr>
              <w:numPr>
                <w:ilvl w:val="0"/>
                <w:numId w:val="42"/>
              </w:numPr>
              <w:spacing w:after="0" w:line="280" w:lineRule="exact"/>
              <w:ind w:left="257" w:hanging="25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ให้มหาวิทยาลัยรับข้อสังเกต/ข้อเสนอแนะเพื่อพิจารณาดำเนินการต่อไป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4F23" w14:textId="77777777" w:rsidR="00D3423D" w:rsidRPr="00D3423D" w:rsidRDefault="00D3423D" w:rsidP="00D3423D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E0C3" w14:textId="77777777" w:rsidR="00D3423D" w:rsidRPr="00D3423D" w:rsidRDefault="00D3423D" w:rsidP="00D3423D">
            <w:pPr>
              <w:spacing w:after="0" w:line="28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53A9" w14:textId="77777777" w:rsidR="00D3423D" w:rsidRPr="00D3423D" w:rsidRDefault="00D3423D" w:rsidP="00D3423D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446D" w14:textId="77777777" w:rsidR="00D3423D" w:rsidRPr="00D3423D" w:rsidRDefault="00D3423D" w:rsidP="00D3423D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CFCEC2" w14:textId="77777777" w:rsidR="00D3423D" w:rsidRPr="00D3423D" w:rsidRDefault="00D3423D" w:rsidP="00D3423D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33BB50D" w14:textId="77777777" w:rsidR="00D3423D" w:rsidRPr="00D3423D" w:rsidRDefault="00D3423D" w:rsidP="00D3423D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A5FD" w14:textId="77777777" w:rsidR="00D3423D" w:rsidRPr="00D3423D" w:rsidRDefault="00D3423D" w:rsidP="00D3423D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B4D4" w14:textId="77777777" w:rsidR="00D3423D" w:rsidRPr="00D3423D" w:rsidRDefault="00D3423D" w:rsidP="00D3423D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DB4B" w14:textId="77777777" w:rsidR="00D3423D" w:rsidRPr="00D3423D" w:rsidRDefault="00D3423D" w:rsidP="00D3423D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4B7A184" w14:textId="77777777" w:rsidR="00D3423D" w:rsidRPr="00D3423D" w:rsidRDefault="00D3423D" w:rsidP="00D3423D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D3423D" w:rsidRPr="00D3423D" w14:paraId="084B81B8" w14:textId="77777777" w:rsidTr="00746B64">
        <w:trPr>
          <w:cantSplit/>
          <w:trHeight w:val="214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0CB1BE43" w14:textId="77777777" w:rsidR="00D3423D" w:rsidRPr="00D3423D" w:rsidRDefault="00D3423D" w:rsidP="00D3423D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CBEF3" w14:textId="77777777" w:rsidR="00D3423D" w:rsidRPr="00D3423D" w:rsidRDefault="00D3423D" w:rsidP="00D3423D">
            <w:pPr>
              <w:tabs>
                <w:tab w:val="left" w:pos="2977"/>
              </w:tabs>
              <w:spacing w:after="0" w:line="26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10/2563 วันที่ 24 พฤศจิกายน 2563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962301" w14:textId="77777777" w:rsidR="00D3423D" w:rsidRPr="00D3423D" w:rsidRDefault="00D3423D" w:rsidP="00D3423D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9B614" w14:textId="77777777" w:rsidR="00D3423D" w:rsidRPr="00D3423D" w:rsidRDefault="00D3423D" w:rsidP="00D3423D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AF981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29457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5A1BC93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8CC2D9E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ED48C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CEA02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A1EFA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3D2324E7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D3423D" w:rsidRPr="00D3423D" w14:paraId="23ED74D4" w14:textId="77777777" w:rsidTr="00746B64">
        <w:trPr>
          <w:cantSplit/>
          <w:trHeight w:val="214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53BC347A" w14:textId="77777777" w:rsidR="00D3423D" w:rsidRPr="00D3423D" w:rsidRDefault="00D3423D" w:rsidP="00D3423D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30</w:t>
            </w:r>
          </w:p>
        </w:tc>
        <w:tc>
          <w:tcPr>
            <w:tcW w:w="6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614D8" w14:textId="77777777" w:rsidR="00D3423D" w:rsidRPr="00D3423D" w:rsidRDefault="00D3423D" w:rsidP="00D3423D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ขออนุมัติ (ร่าง) รายงานการติดตาม ตรวจสอบ และประเมินผลงานมหาวิทยาลัยเทคโนโลยี</w:t>
            </w:r>
            <w:r w:rsidRPr="00D3423D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สุรนารี ประจำปีงบประมาณ พ.ศ. 2563 (1 ตุลาคม พ.ศ. 2562 - 30 กันยายน พ.ศ. 2563)</w:t>
            </w:r>
          </w:p>
          <w:p w14:paraId="13CA8B39" w14:textId="77777777" w:rsidR="00D3423D" w:rsidRPr="00D3423D" w:rsidRDefault="00D3423D" w:rsidP="00D3423D">
            <w:pPr>
              <w:tabs>
                <w:tab w:val="left" w:pos="2977"/>
              </w:tabs>
              <w:spacing w:after="0" w:line="260" w:lineRule="exact"/>
              <w:ind w:left="250" w:right="43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4BBAC9" w14:textId="77777777" w:rsidR="00D3423D" w:rsidRPr="00D3423D" w:rsidRDefault="00D3423D" w:rsidP="00D3423D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989E2" w14:textId="77777777" w:rsidR="00D3423D" w:rsidRPr="00D3423D" w:rsidRDefault="00D3423D" w:rsidP="00D3423D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B8D47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79F09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48CBF43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6924EE3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9380E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81F8B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EE2A6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5DC9DB43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D3423D" w:rsidRPr="00D3423D" w14:paraId="7C3E765B" w14:textId="77777777" w:rsidTr="00746B64">
        <w:trPr>
          <w:cantSplit/>
          <w:trHeight w:val="214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67A7BA89" w14:textId="77777777" w:rsidR="00D3423D" w:rsidRPr="00D3423D" w:rsidRDefault="00D3423D" w:rsidP="00D3423D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C0B96" w14:textId="77777777" w:rsidR="00D3423D" w:rsidRPr="00D3423D" w:rsidRDefault="00D3423D" w:rsidP="00817913">
            <w:pPr>
              <w:numPr>
                <w:ilvl w:val="0"/>
                <w:numId w:val="37"/>
              </w:numPr>
              <w:tabs>
                <w:tab w:val="left" w:pos="1440"/>
              </w:tabs>
              <w:spacing w:after="0" w:line="260" w:lineRule="exact"/>
              <w:ind w:left="288" w:right="43" w:hanging="27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ในเป้าหมายของอธิการบดี เป้าหมายที่ 1 ผลการจัดอันดับโดย </w:t>
            </w:r>
            <w:r w:rsidRPr="00D3423D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THE World University Rankings </w:t>
            </w:r>
            <w:r w:rsidRPr="00D3423D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มหาวิทยาลัยควรพิจารณาดำเนินการดังนี้</w:t>
            </w:r>
          </w:p>
          <w:p w14:paraId="6B454FF5" w14:textId="77777777" w:rsidR="00D3423D" w:rsidRPr="00D3423D" w:rsidRDefault="00D3423D" w:rsidP="00D3423D">
            <w:pPr>
              <w:tabs>
                <w:tab w:val="left" w:pos="2977"/>
              </w:tabs>
              <w:spacing w:after="0" w:line="260" w:lineRule="exact"/>
              <w:ind w:left="696" w:right="-23" w:hanging="425"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3423D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1.1)</w:t>
            </w:r>
            <w:r w:rsidRPr="00D3423D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ab/>
              <w:t>อันดับของมหาวิทยาลัยที่ต่ำลงอาจเป็นเพราะปัจจัยเรื่องนักวิจัยรุ่นใหม่ที่มีจำนวนมากขึ้นและส่วนหนึ่งยังไม่สามารถผลิตผลงานวิจัยได้ตามเกณฑ์การประเมินผลการจัดอันดับ ดังนั้น มหาวิทยาลัยควรมีความชัดเจนในเรื่องการพัฒนานักวิจัยรุ่นใหม่ให้สามารถสร้างผลงานวิจัยได้</w:t>
            </w:r>
          </w:p>
          <w:p w14:paraId="5D195B5E" w14:textId="77777777" w:rsidR="00D3423D" w:rsidRPr="00D3423D" w:rsidRDefault="00D3423D" w:rsidP="00D3423D">
            <w:pPr>
              <w:tabs>
                <w:tab w:val="left" w:pos="2977"/>
              </w:tabs>
              <w:spacing w:after="0" w:line="260" w:lineRule="exact"/>
              <w:ind w:left="696" w:right="-23" w:hanging="425"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3423D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1.2)</w:t>
            </w:r>
            <w:r w:rsidRPr="00D3423D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ab/>
              <w:t>การจัดอันดับนี้เป็นตัวชี้วัดที่ขับเคลื่อนมหาวิทยาลัย ดังนั้น มหาวิทยาลัยควรหาแนวทางการดำเนินงานให้ผลการจัดอันดับดีขึ้นตามที่คาดหวัง และเทียบเคียงกับมหาวิทยาลัยอื่น เพื่อวางแผนพัฒนาในเรื่องนี้ให้ดีขึ้น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D31E9C" w14:textId="77777777" w:rsidR="00D3423D" w:rsidRPr="00D3423D" w:rsidRDefault="00D3423D" w:rsidP="00817913">
            <w:pPr>
              <w:numPr>
                <w:ilvl w:val="0"/>
                <w:numId w:val="43"/>
              </w:numPr>
              <w:spacing w:after="0" w:line="260" w:lineRule="exact"/>
              <w:ind w:left="263" w:hanging="180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 w:hint="cs"/>
                <w:b/>
                <w:bCs/>
                <w:color w:val="000000" w:themeColor="text1"/>
                <w:spacing w:val="10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D3423D">
              <w:rPr>
                <w:rFonts w:ascii="TH SarabunPSK" w:hAnsi="TH SarabunPSK" w:cs="TH SarabunPSK"/>
                <w:b/>
                <w:bCs/>
                <w:color w:val="000000" w:themeColor="text1"/>
                <w:spacing w:val="10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รองอธิการบดีฝ่ายวิจัย นวัตกรรม และพัฒนาเทคโนโลยี</w:t>
            </w:r>
            <w:r w:rsidRPr="00D3423D">
              <w:rPr>
                <w:rFonts w:ascii="TH SarabunPSK" w:hAnsi="TH SarabunPSK" w:cs="TH SarabunPSK" w:hint="cs"/>
                <w:b/>
                <w:bCs/>
                <w:color w:val="000000" w:themeColor="text1"/>
                <w:spacing w:val="10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A0B02" w14:textId="77777777" w:rsidR="00D3423D" w:rsidRPr="00D3423D" w:rsidRDefault="00D3423D" w:rsidP="00D3423D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D3423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  <w:p w14:paraId="69951860" w14:textId="77777777" w:rsidR="00D3423D" w:rsidRPr="00D3423D" w:rsidRDefault="00D3423D" w:rsidP="00D3423D">
            <w:pPr>
              <w:spacing w:after="0" w:line="28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7D5141D" w14:textId="77777777" w:rsidR="00D3423D" w:rsidRPr="00D3423D" w:rsidRDefault="00D3423D" w:rsidP="00D3423D">
            <w:pPr>
              <w:spacing w:after="0" w:line="28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4714BF6" w14:textId="77777777" w:rsidR="00D3423D" w:rsidRPr="00D3423D" w:rsidRDefault="00D3423D" w:rsidP="00D3423D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D3423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D3423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D3423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C1BBE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14022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74638B6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BFA6839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D1ED5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4C034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E30E1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3F460519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D3423D" w:rsidRPr="00D3423D" w14:paraId="1E9C0249" w14:textId="77777777" w:rsidTr="00746B64">
        <w:trPr>
          <w:cantSplit/>
          <w:trHeight w:val="214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034F7EF1" w14:textId="77777777" w:rsidR="00D3423D" w:rsidRPr="00D3423D" w:rsidRDefault="00D3423D" w:rsidP="00D3423D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59D06" w14:textId="77777777" w:rsidR="00D3423D" w:rsidRPr="00D3423D" w:rsidRDefault="00D3423D" w:rsidP="00817913">
            <w:pPr>
              <w:numPr>
                <w:ilvl w:val="0"/>
                <w:numId w:val="37"/>
              </w:numPr>
              <w:tabs>
                <w:tab w:val="left" w:pos="1440"/>
              </w:tabs>
              <w:spacing w:after="0" w:line="260" w:lineRule="exact"/>
              <w:ind w:left="288" w:right="43" w:hanging="27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การตรวจสอบด้านการบริหารความเสี่ยงจะมีการตั้งคณะกรรมการตามพระราชบัญญัติการอุดมศึกษา พ.ศ. 2562 เพี่อกำกับดูแลเรื่องนี้ต่อไป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25AEE0" w14:textId="77777777" w:rsidR="00D3423D" w:rsidRPr="00D3423D" w:rsidRDefault="00D3423D" w:rsidP="00817913">
            <w:pPr>
              <w:numPr>
                <w:ilvl w:val="0"/>
                <w:numId w:val="43"/>
              </w:numPr>
              <w:spacing w:after="0" w:line="260" w:lineRule="exact"/>
              <w:ind w:left="263" w:hanging="180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D3423D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รองอธิการบดีฝ่ายกิจการสภามหาวิทยาลัย โดยหัวหน้าสำนักงานสภามหาวิทยาลัย</w:t>
            </w:r>
            <w:r w:rsidRPr="00D3423D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27AA0" w14:textId="77777777" w:rsidR="00D3423D" w:rsidRPr="00D3423D" w:rsidRDefault="00D3423D" w:rsidP="00D3423D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D3423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  <w:p w14:paraId="19172F42" w14:textId="77777777" w:rsidR="00D3423D" w:rsidRPr="00D3423D" w:rsidRDefault="00D3423D" w:rsidP="00D3423D">
            <w:pPr>
              <w:spacing w:after="0" w:line="28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97CB65E" w14:textId="77777777" w:rsidR="00D3423D" w:rsidRPr="00D3423D" w:rsidRDefault="00D3423D" w:rsidP="00D3423D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06D0140" w14:textId="77777777" w:rsidR="00D3423D" w:rsidRPr="00D3423D" w:rsidRDefault="00D3423D" w:rsidP="00D3423D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D3423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D3423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D3423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5CA91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9001C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E15E713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94E8086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54621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05BB2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A914F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38B54EC7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D3423D" w:rsidRPr="00D3423D" w14:paraId="42772E39" w14:textId="77777777" w:rsidTr="00746B64">
        <w:trPr>
          <w:cantSplit/>
          <w:trHeight w:val="214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621063C3" w14:textId="77777777" w:rsidR="00D3423D" w:rsidRPr="00D3423D" w:rsidRDefault="00D3423D" w:rsidP="00D3423D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0275A" w14:textId="77777777" w:rsidR="00D3423D" w:rsidRPr="00D3423D" w:rsidRDefault="00D3423D" w:rsidP="00817913">
            <w:pPr>
              <w:numPr>
                <w:ilvl w:val="0"/>
                <w:numId w:val="37"/>
              </w:numPr>
              <w:tabs>
                <w:tab w:val="left" w:pos="1440"/>
              </w:tabs>
              <w:spacing w:after="0" w:line="260" w:lineRule="exact"/>
              <w:ind w:left="288" w:right="43" w:hanging="27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มหาวิทยาลัยควรวิเคราะห์และให้ความสำคัญเรื่องต้นทุนต่อหน่วย (</w:t>
            </w:r>
            <w:r w:rsidRPr="00D3423D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>Unit Cost</w:t>
            </w:r>
            <w:r w:rsidRPr="00D3423D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) และอัตราผลตอบแทนต่อสินทรัพย์ (</w:t>
            </w:r>
            <w:r w:rsidRPr="00D3423D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>Return on Assets</w:t>
            </w:r>
            <w:r w:rsidRPr="00D3423D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) อย่างจริงจัง โดยมีเป้าหมายที่ชัดเจนว่ามหาวิทยาลัยจะดำเนินการไปในทิศทางใด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8276AC" w14:textId="77777777" w:rsidR="00D3423D" w:rsidRPr="00D3423D" w:rsidRDefault="00D3423D" w:rsidP="00817913">
            <w:pPr>
              <w:numPr>
                <w:ilvl w:val="0"/>
                <w:numId w:val="43"/>
              </w:numPr>
              <w:spacing w:after="0" w:line="260" w:lineRule="exact"/>
              <w:ind w:left="263" w:hanging="180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D3423D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รองอธิการบดีฝ่ายการเงินและบริหารทั่วไป โดยหัวหน้าส่วนการเงินและบัญชี</w:t>
            </w:r>
            <w:r w:rsidRPr="00D3423D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750F6931" w14:textId="40E3C6C1" w:rsidR="00D3423D" w:rsidRPr="00D3423D" w:rsidRDefault="00D3423D" w:rsidP="00817913">
            <w:pPr>
              <w:numPr>
                <w:ilvl w:val="0"/>
                <w:numId w:val="43"/>
              </w:numPr>
              <w:spacing w:after="0" w:line="260" w:lineRule="exact"/>
              <w:ind w:left="263" w:hanging="180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(รองอธิการบดีฝ่ายทรัพย์สินและวิสาหกิจ โดย </w:t>
            </w:r>
            <w:r w:rsidR="00F728C1" w:rsidRPr="00F728C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หัวหน้า</w:t>
            </w:r>
            <w:r w:rsidR="00F728C1" w:rsidRPr="00F728C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ส่วนบริหารสินทรัพย์</w:t>
            </w:r>
            <w:r w:rsidRPr="00D3423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36C4B" w14:textId="77777777" w:rsidR="00D3423D" w:rsidRPr="00D3423D" w:rsidRDefault="00D3423D" w:rsidP="00D3423D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D3423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  <w:p w14:paraId="149E5DE1" w14:textId="77777777" w:rsidR="00D3423D" w:rsidRPr="00D3423D" w:rsidRDefault="00D3423D" w:rsidP="00D3423D">
            <w:pPr>
              <w:spacing w:after="0" w:line="28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A84321E" w14:textId="77777777" w:rsidR="00D3423D" w:rsidRPr="00D3423D" w:rsidRDefault="00D3423D" w:rsidP="00D3423D">
            <w:pPr>
              <w:spacing w:after="0" w:line="28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C837746" w14:textId="77777777" w:rsidR="00D3423D" w:rsidRPr="00D3423D" w:rsidRDefault="00D3423D" w:rsidP="00D3423D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D3423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D3423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D3423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3921F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972FF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80D8246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94B5E8C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6CD4B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E8513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3E0AD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5A3F1E38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D3423D" w:rsidRPr="00D3423D" w14:paraId="216C801B" w14:textId="77777777" w:rsidTr="00746B64">
        <w:trPr>
          <w:cantSplit/>
          <w:trHeight w:val="214"/>
        </w:trPr>
        <w:tc>
          <w:tcPr>
            <w:tcW w:w="5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1351F6A" w14:textId="77777777" w:rsidR="00D3423D" w:rsidRPr="00D3423D" w:rsidRDefault="00D3423D" w:rsidP="00D3423D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1621" w14:textId="77777777" w:rsidR="00D3423D" w:rsidRPr="00D3423D" w:rsidRDefault="00D3423D" w:rsidP="00D3423D">
            <w:pPr>
              <w:tabs>
                <w:tab w:val="left" w:pos="2977"/>
              </w:tabs>
              <w:spacing w:after="0" w:line="260" w:lineRule="exact"/>
              <w:ind w:right="-22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3423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7774A3C3" w14:textId="77777777" w:rsidR="00D3423D" w:rsidRPr="00D3423D" w:rsidRDefault="00D3423D" w:rsidP="00817913">
            <w:pPr>
              <w:numPr>
                <w:ilvl w:val="0"/>
                <w:numId w:val="38"/>
              </w:numPr>
              <w:tabs>
                <w:tab w:val="left" w:pos="2977"/>
              </w:tabs>
              <w:spacing w:after="0" w:line="260" w:lineRule="exact"/>
              <w:ind w:left="250" w:right="43" w:hanging="250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3423D">
              <w:rPr>
                <w:rFonts w:ascii="TH SarabunPSK" w:eastAsia="Angsana New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อนุมัติรายงานการติดตาม ตรวจสอบ และประเมินผลงานมหาวิทยาลัยเทคโนโลยีสุรนารี ประจำปีงบประมาณ พ.ศ. 2563 (1 ตุลาคม พ.ศ. 2562 - 30 กันยายน พ.ศ. 2563) ตาม (ร่าง) รายงานฯ ที่เสนอ</w:t>
            </w:r>
          </w:p>
          <w:p w14:paraId="50BB5D62" w14:textId="77777777" w:rsidR="00D3423D" w:rsidRPr="00D3423D" w:rsidRDefault="00D3423D" w:rsidP="00817913">
            <w:pPr>
              <w:numPr>
                <w:ilvl w:val="0"/>
                <w:numId w:val="38"/>
              </w:numPr>
              <w:tabs>
                <w:tab w:val="left" w:pos="2977"/>
              </w:tabs>
              <w:spacing w:after="0" w:line="260" w:lineRule="exact"/>
              <w:ind w:left="250" w:right="43" w:hanging="250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3423D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ให้มหาวิทยาลัยรับข้อสังเกต/ข้อเสนอแนะเพื่อพิจารณาดำเนินการต่อไป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A6805" w14:textId="77777777" w:rsidR="00D3423D" w:rsidRPr="00D3423D" w:rsidRDefault="00D3423D" w:rsidP="00D3423D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657B" w14:textId="77777777" w:rsidR="00D3423D" w:rsidRPr="00D3423D" w:rsidRDefault="00D3423D" w:rsidP="00D3423D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D51B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5A35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6F5E39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7E88AD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11C5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5988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7B43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F2CB6C4" w14:textId="77777777" w:rsidR="00D3423D" w:rsidRPr="00D3423D" w:rsidRDefault="00D3423D" w:rsidP="00D3423D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57277B1E" w14:textId="38CA439F" w:rsidR="00D3423D" w:rsidRPr="00D3423D" w:rsidRDefault="00D3423D" w:rsidP="006B2BD6">
      <w:pPr>
        <w:spacing w:after="200" w:line="276" w:lineRule="auto"/>
        <w:jc w:val="left"/>
        <w:rPr>
          <w:rFonts w:cs="Angsana New"/>
          <w:sz w:val="26"/>
          <w:szCs w:val="26"/>
          <w:cs/>
        </w:rPr>
        <w:sectPr w:rsidR="00D3423D" w:rsidRPr="00D3423D" w:rsidSect="00C33668">
          <w:headerReference w:type="default" r:id="rId13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57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286"/>
        <w:gridCol w:w="3209"/>
        <w:gridCol w:w="2835"/>
        <w:gridCol w:w="340"/>
        <w:gridCol w:w="340"/>
        <w:gridCol w:w="341"/>
        <w:gridCol w:w="342"/>
        <w:gridCol w:w="340"/>
        <w:gridCol w:w="340"/>
        <w:gridCol w:w="340"/>
        <w:gridCol w:w="333"/>
        <w:gridCol w:w="8"/>
      </w:tblGrid>
      <w:tr w:rsidR="006B2BD6" w:rsidRPr="006B2BD6" w14:paraId="0090FDEC" w14:textId="77777777" w:rsidTr="00746B64">
        <w:trPr>
          <w:gridAfter w:val="1"/>
          <w:wAfter w:w="8" w:type="dxa"/>
          <w:tblHeader/>
        </w:trPr>
        <w:tc>
          <w:tcPr>
            <w:tcW w:w="708" w:type="dxa"/>
            <w:vMerge w:val="restart"/>
            <w:vAlign w:val="center"/>
          </w:tcPr>
          <w:p w14:paraId="634197C7" w14:textId="77777777" w:rsidR="006B2BD6" w:rsidRPr="006B2BD6" w:rsidRDefault="006B2BD6" w:rsidP="006B2BD6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B2BD6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6286" w:type="dxa"/>
            <w:vMerge w:val="restart"/>
            <w:vAlign w:val="center"/>
          </w:tcPr>
          <w:p w14:paraId="6668931E" w14:textId="77777777" w:rsidR="006B2BD6" w:rsidRPr="006B2BD6" w:rsidRDefault="006B2BD6" w:rsidP="006B2BD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B2BD6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คณะกรรมการการเงินและทรัพย์สิน</w:t>
            </w:r>
          </w:p>
          <w:p w14:paraId="54E0E055" w14:textId="77777777" w:rsidR="006B2BD6" w:rsidRPr="006B2BD6" w:rsidRDefault="006B2BD6" w:rsidP="006B2BD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B2BD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209" w:type="dxa"/>
            <w:vMerge w:val="restart"/>
            <w:vAlign w:val="center"/>
          </w:tcPr>
          <w:p w14:paraId="520AEF13" w14:textId="77777777" w:rsidR="006B2BD6" w:rsidRPr="006B2BD6" w:rsidRDefault="006B2BD6" w:rsidP="006B2BD6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B2BD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8828FB6" w14:textId="77777777" w:rsidR="006B2BD6" w:rsidRPr="006B2BD6" w:rsidRDefault="006B2BD6" w:rsidP="006B2BD6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B2BD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ข้อมูลผลการดำเนินงาน ณ ไตรมาส</w:t>
            </w:r>
            <w:r w:rsidRPr="006B2BD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</w:t>
            </w:r>
            <w:r w:rsidRPr="006B2BD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 พ.ศ. 256</w:t>
            </w:r>
            <w:r w:rsidRPr="006B2BD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</w:p>
          <w:p w14:paraId="13CFEA7F" w14:textId="77777777" w:rsidR="006B2BD6" w:rsidRPr="006B2BD6" w:rsidRDefault="006B2BD6" w:rsidP="006B2BD6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B2BD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B2BD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ณ</w:t>
            </w:r>
            <w:r w:rsidRPr="006B2BD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B2BD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วันที่</w:t>
            </w:r>
            <w:r w:rsidRPr="006B2BD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B2BD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31 ธันวาคม</w:t>
            </w:r>
            <w:r w:rsidRPr="006B2BD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B2BD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6B2BD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6B2BD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6B2BD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Pr="006B2BD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6B2BD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14:paraId="2A63D883" w14:textId="77777777" w:rsidR="006B2BD6" w:rsidRPr="006B2BD6" w:rsidRDefault="006B2BD6" w:rsidP="006B2BD6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B2BD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375F347" w14:textId="77777777" w:rsidR="006B2BD6" w:rsidRPr="006B2BD6" w:rsidRDefault="006B2BD6" w:rsidP="006B2BD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6B2BD6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6B2BD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6B2BD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1" w:type="dxa"/>
            <w:gridSpan w:val="3"/>
            <w:tcBorders>
              <w:right w:val="double" w:sz="4" w:space="0" w:color="auto"/>
            </w:tcBorders>
            <w:vAlign w:val="center"/>
          </w:tcPr>
          <w:p w14:paraId="6F02D4E4" w14:textId="77777777" w:rsidR="006B2BD6" w:rsidRPr="006B2BD6" w:rsidRDefault="006B2BD6" w:rsidP="006B2BD6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B2BD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AAE1075" w14:textId="77777777" w:rsidR="006B2BD6" w:rsidRPr="006B2BD6" w:rsidRDefault="006B2BD6" w:rsidP="006B2BD6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6B2BD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6B2BD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6B2BD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6B2BD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695" w:type="dxa"/>
            <w:gridSpan w:val="5"/>
            <w:tcBorders>
              <w:left w:val="double" w:sz="4" w:space="0" w:color="auto"/>
            </w:tcBorders>
            <w:vAlign w:val="center"/>
          </w:tcPr>
          <w:p w14:paraId="62BA4C6B" w14:textId="77777777" w:rsidR="006B2BD6" w:rsidRPr="006B2BD6" w:rsidRDefault="006B2BD6" w:rsidP="006B2BD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B2BD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0127EA3" w14:textId="77777777" w:rsidR="006B2BD6" w:rsidRPr="006B2BD6" w:rsidRDefault="006B2BD6" w:rsidP="006B2BD6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B2BD6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6B2BD6" w:rsidRPr="006B2BD6" w14:paraId="5C136428" w14:textId="77777777" w:rsidTr="00746B64">
        <w:trPr>
          <w:trHeight w:val="611"/>
          <w:tblHeader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5569FDE1" w14:textId="77777777" w:rsidR="006B2BD6" w:rsidRPr="006B2BD6" w:rsidRDefault="006B2BD6" w:rsidP="006B2BD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286" w:type="dxa"/>
            <w:vMerge/>
            <w:tcBorders>
              <w:bottom w:val="single" w:sz="4" w:space="0" w:color="auto"/>
            </w:tcBorders>
          </w:tcPr>
          <w:p w14:paraId="5E3D94F4" w14:textId="77777777" w:rsidR="006B2BD6" w:rsidRPr="006B2BD6" w:rsidRDefault="006B2BD6" w:rsidP="006B2BD6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</w:tcPr>
          <w:p w14:paraId="7B882F60" w14:textId="77777777" w:rsidR="006B2BD6" w:rsidRPr="006B2BD6" w:rsidRDefault="006B2BD6" w:rsidP="006B2BD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textDirection w:val="btLr"/>
          </w:tcPr>
          <w:p w14:paraId="328E74CE" w14:textId="77777777" w:rsidR="006B2BD6" w:rsidRPr="006B2BD6" w:rsidRDefault="006B2BD6" w:rsidP="006B2BD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1E23D14A" w14:textId="77777777" w:rsidR="006B2BD6" w:rsidRPr="006B2BD6" w:rsidRDefault="006B2BD6" w:rsidP="006B2BD6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6B2BD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5F20BE2D" w14:textId="77777777" w:rsidR="006B2BD6" w:rsidRPr="006B2BD6" w:rsidRDefault="006B2BD6" w:rsidP="006B2BD6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6B2BD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1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bottom"/>
          </w:tcPr>
          <w:p w14:paraId="062CAA54" w14:textId="77777777" w:rsidR="006B2BD6" w:rsidRPr="006B2BD6" w:rsidRDefault="006B2BD6" w:rsidP="006B2BD6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6B2BD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2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7A8F1428" w14:textId="77777777" w:rsidR="006B2BD6" w:rsidRPr="006B2BD6" w:rsidRDefault="006B2BD6" w:rsidP="006B2BD6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6B2BD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5E0532D9" w14:textId="77777777" w:rsidR="006B2BD6" w:rsidRPr="006B2BD6" w:rsidRDefault="006B2BD6" w:rsidP="006B2BD6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6B2BD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087C9377" w14:textId="77777777" w:rsidR="006B2BD6" w:rsidRPr="006B2BD6" w:rsidRDefault="006B2BD6" w:rsidP="006B2BD6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6B2BD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2E31ED89" w14:textId="77777777" w:rsidR="006B2BD6" w:rsidRPr="006B2BD6" w:rsidRDefault="006B2BD6" w:rsidP="006B2BD6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6B2BD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4C72682D" w14:textId="77777777" w:rsidR="006B2BD6" w:rsidRPr="006B2BD6" w:rsidRDefault="006B2BD6" w:rsidP="006B2BD6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6B2BD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6B2BD6" w:rsidRPr="006B2BD6" w14:paraId="4A25AA4F" w14:textId="77777777" w:rsidTr="00746B64">
        <w:trPr>
          <w:trHeight w:val="85"/>
        </w:trPr>
        <w:tc>
          <w:tcPr>
            <w:tcW w:w="70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EF63C41" w14:textId="77777777" w:rsidR="006B2BD6" w:rsidRPr="006B2BD6" w:rsidRDefault="006B2BD6" w:rsidP="006B2BD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726EC3" w14:textId="77777777" w:rsidR="006B2BD6" w:rsidRPr="006B2BD6" w:rsidRDefault="006B2BD6" w:rsidP="006B2BD6">
            <w:pPr>
              <w:spacing w:after="0" w:line="280" w:lineRule="exact"/>
              <w:jc w:val="thaiDistribute"/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</w:pPr>
            <w:r w:rsidRPr="006B2BD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6B2BD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8</w:t>
            </w:r>
            <w:r w:rsidRPr="006B2BD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6B2BD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2563</w:t>
            </w:r>
            <w:r w:rsidRPr="006B2BD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</w:t>
            </w:r>
            <w:r w:rsidRPr="006B2BD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21 สิงหาคม 2563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10376E" w14:textId="77777777" w:rsidR="006B2BD6" w:rsidRPr="006B2BD6" w:rsidRDefault="006B2BD6" w:rsidP="006B2BD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2B7C43" w14:textId="77777777" w:rsidR="006B2BD6" w:rsidRPr="006B2BD6" w:rsidRDefault="006B2BD6" w:rsidP="006B2BD6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ACF36" w14:textId="77777777" w:rsidR="006B2BD6" w:rsidRPr="006B2BD6" w:rsidRDefault="006B2BD6" w:rsidP="006B2BD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FC1F4A" w14:textId="77777777" w:rsidR="006B2BD6" w:rsidRPr="006B2BD6" w:rsidRDefault="006B2BD6" w:rsidP="006B2BD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3349171A" w14:textId="77777777" w:rsidR="006B2BD6" w:rsidRPr="006B2BD6" w:rsidRDefault="006B2BD6" w:rsidP="006B2BD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16080349" w14:textId="77777777" w:rsidR="006B2BD6" w:rsidRPr="006B2BD6" w:rsidRDefault="006B2BD6" w:rsidP="006B2BD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72BBE5" w14:textId="77777777" w:rsidR="006B2BD6" w:rsidRPr="006B2BD6" w:rsidRDefault="006B2BD6" w:rsidP="006B2BD6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9F18C1" w14:textId="77777777" w:rsidR="006B2BD6" w:rsidRPr="006B2BD6" w:rsidRDefault="006B2BD6" w:rsidP="006B2BD6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8598C7" w14:textId="77777777" w:rsidR="006B2BD6" w:rsidRPr="006B2BD6" w:rsidRDefault="006B2BD6" w:rsidP="006B2BD6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242DD04" w14:textId="77777777" w:rsidR="006B2BD6" w:rsidRPr="006B2BD6" w:rsidRDefault="006B2BD6" w:rsidP="006B2BD6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B2BD6" w:rsidRPr="006B2BD6" w14:paraId="0BE4AD86" w14:textId="77777777" w:rsidTr="00746B64">
        <w:trPr>
          <w:trHeight w:val="70"/>
        </w:trPr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14:paraId="220379F5" w14:textId="77777777" w:rsidR="006B2BD6" w:rsidRPr="006B2BD6" w:rsidRDefault="006B2BD6" w:rsidP="006B2BD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B2BD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9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A7D00" w14:textId="77777777" w:rsidR="006B2BD6" w:rsidRPr="006B2BD6" w:rsidRDefault="006B2BD6" w:rsidP="006B2BD6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B2BD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ขอความเห็นชอบรายงานการเงินของมหาวิทยาลัยเทคโนโลยีสุรนารี ไตรมาสที่ 3 ประจำปีงบประมาณ พ.ศ. 2563</w:t>
            </w:r>
          </w:p>
          <w:p w14:paraId="624A5066" w14:textId="77777777" w:rsidR="006B2BD6" w:rsidRPr="006B2BD6" w:rsidRDefault="006B2BD6" w:rsidP="006B2BD6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B2BD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57FB4C5E" w14:textId="77777777" w:rsidR="006B2BD6" w:rsidRPr="006B2BD6" w:rsidRDefault="006B2BD6" w:rsidP="006B2BD6">
            <w:pPr>
              <w:spacing w:after="0" w:line="280" w:lineRule="exact"/>
              <w:jc w:val="thaiDistribute"/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</w:pPr>
            <w:r w:rsidRPr="006B2BD6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การบริหารของหน่วยวิสาหกิจ ควรดำเนินการตามแผนธุรกิจที่เสนอไว้ หากไม่เป็นไปตามแผนฯ ต้องหาสาเหตุ หรืออาจทบทวน/ปรับปรุงแผนเป็นรายไตรมาส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DA0E4" w14:textId="77777777" w:rsidR="006B2BD6" w:rsidRPr="006B2BD6" w:rsidRDefault="006B2BD6" w:rsidP="006B2BD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B2BD6">
              <w:rPr>
                <w:rFonts w:ascii="TH SarabunPSK" w:hAnsi="TH SarabunPSK" w:cs="TH SarabunPSK" w:hint="cs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B2BD6"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</w:t>
            </w:r>
            <w:r w:rsidRPr="006B2BD6">
              <w:rPr>
                <w:rFonts w:ascii="TH SarabunPSK" w:hAnsi="TH SarabunPSK" w:cs="TH SarabunPSK" w:hint="cs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ทรัพย์สินและวิสาหกิจ)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23680" w14:textId="77777777" w:rsidR="006B2BD6" w:rsidRPr="006B2BD6" w:rsidRDefault="006B2BD6" w:rsidP="006B2BD6">
            <w:pPr>
              <w:spacing w:after="0" w:line="28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B2BD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6B2BD6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  <w:p w14:paraId="5DF1A703" w14:textId="77777777" w:rsidR="006B2BD6" w:rsidRPr="006B2BD6" w:rsidRDefault="006B2BD6" w:rsidP="006B2BD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1AA1081E" w14:textId="77777777" w:rsidR="006B2BD6" w:rsidRPr="006B2BD6" w:rsidRDefault="006B2BD6" w:rsidP="006B2BD6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EC11B33" w14:textId="77777777" w:rsidR="006B2BD6" w:rsidRPr="006B2BD6" w:rsidRDefault="006B2BD6" w:rsidP="006B2BD6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6B2BD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B2BD6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B2BD6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6B2BD6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D4520" w14:textId="77777777" w:rsidR="006B2BD6" w:rsidRPr="006B2BD6" w:rsidRDefault="006B2BD6" w:rsidP="006B2BD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1AF0B" w14:textId="77777777" w:rsidR="006B2BD6" w:rsidRPr="006B2BD6" w:rsidRDefault="006B2BD6" w:rsidP="006B2BD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DF531B4" w14:textId="77777777" w:rsidR="006B2BD6" w:rsidRPr="006B2BD6" w:rsidRDefault="006B2BD6" w:rsidP="006B2BD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4280B822" w14:textId="77777777" w:rsidR="006B2BD6" w:rsidRPr="006B2BD6" w:rsidRDefault="006B2BD6" w:rsidP="006B2BD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4C000" w14:textId="77777777" w:rsidR="006B2BD6" w:rsidRPr="006B2BD6" w:rsidRDefault="006B2BD6" w:rsidP="006B2BD6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E69D10" w14:textId="77777777" w:rsidR="006B2BD6" w:rsidRPr="006B2BD6" w:rsidRDefault="006B2BD6" w:rsidP="006B2BD6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243937" w14:textId="77777777" w:rsidR="006B2BD6" w:rsidRPr="006B2BD6" w:rsidRDefault="006B2BD6" w:rsidP="006B2BD6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1B3DAFC" w14:textId="77777777" w:rsidR="006B2BD6" w:rsidRPr="006B2BD6" w:rsidRDefault="006B2BD6" w:rsidP="006B2BD6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B2BD6" w:rsidRPr="006B2BD6" w14:paraId="1B25ADFD" w14:textId="77777777" w:rsidTr="00746B64">
        <w:trPr>
          <w:trHeight w:val="70"/>
        </w:trPr>
        <w:tc>
          <w:tcPr>
            <w:tcW w:w="7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E19517" w14:textId="77777777" w:rsidR="006B2BD6" w:rsidRPr="006B2BD6" w:rsidRDefault="006B2BD6" w:rsidP="006B2BD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8207" w14:textId="77777777" w:rsidR="006B2BD6" w:rsidRPr="006B2BD6" w:rsidRDefault="006B2BD6" w:rsidP="006B2BD6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B2BD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138604E3" w14:textId="77777777" w:rsidR="006B2BD6" w:rsidRPr="006B2BD6" w:rsidRDefault="006B2BD6" w:rsidP="006B2BD6">
            <w:pPr>
              <w:spacing w:after="0" w:line="280" w:lineRule="exact"/>
              <w:jc w:val="thaiDistribute"/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</w:pPr>
            <w:r w:rsidRPr="006B2BD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เห็นชอบรายงานการเงินของมหาวิทยาลัยเทคโนโลยีสุรนารี ไตรมาสที่ </w:t>
            </w:r>
            <w:r w:rsidRPr="006B2BD6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6B2BD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ประจำปีงบประมาณ พ.ศ. 2563 ตามเสนอ </w:t>
            </w:r>
            <w:r w:rsidRPr="006B2BD6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โดยดำเนินการตามข้อสังเกต/ข้อเสนอะแนะ </w:t>
            </w:r>
            <w:r w:rsidRPr="006B2BD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และนำแจ้งสภามหาวิทยาลัย เพื่อทราบต่อไป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30BD" w14:textId="77777777" w:rsidR="006B2BD6" w:rsidRPr="006B2BD6" w:rsidRDefault="006B2BD6" w:rsidP="006B2BD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85F3" w14:textId="77777777" w:rsidR="006B2BD6" w:rsidRPr="006B2BD6" w:rsidRDefault="006B2BD6" w:rsidP="006B2BD6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731A" w14:textId="77777777" w:rsidR="006B2BD6" w:rsidRPr="006B2BD6" w:rsidRDefault="006B2BD6" w:rsidP="006B2BD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6C48" w14:textId="77777777" w:rsidR="006B2BD6" w:rsidRPr="006B2BD6" w:rsidRDefault="006B2BD6" w:rsidP="006B2BD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51FD12" w14:textId="77777777" w:rsidR="006B2BD6" w:rsidRPr="006B2BD6" w:rsidRDefault="006B2BD6" w:rsidP="006B2BD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665935" w14:textId="77777777" w:rsidR="006B2BD6" w:rsidRPr="006B2BD6" w:rsidRDefault="006B2BD6" w:rsidP="006B2BD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0C8A" w14:textId="77777777" w:rsidR="006B2BD6" w:rsidRPr="006B2BD6" w:rsidRDefault="006B2BD6" w:rsidP="006B2BD6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2CC26" w14:textId="77777777" w:rsidR="006B2BD6" w:rsidRPr="006B2BD6" w:rsidRDefault="006B2BD6" w:rsidP="006B2BD6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8240" w14:textId="77777777" w:rsidR="006B2BD6" w:rsidRPr="006B2BD6" w:rsidRDefault="006B2BD6" w:rsidP="006B2BD6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97D726" w14:textId="77777777" w:rsidR="006B2BD6" w:rsidRPr="006B2BD6" w:rsidRDefault="006B2BD6" w:rsidP="006B2BD6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1E7A9FF3" w14:textId="2036A414" w:rsidR="006B2BD6" w:rsidRDefault="006B2BD6" w:rsidP="008556CD">
      <w:pPr>
        <w:tabs>
          <w:tab w:val="left" w:pos="3090"/>
        </w:tabs>
      </w:pPr>
    </w:p>
    <w:p w14:paraId="6B41653C" w14:textId="17EB0F4B" w:rsidR="006B2BD6" w:rsidRDefault="006B2BD6" w:rsidP="008556CD">
      <w:pPr>
        <w:tabs>
          <w:tab w:val="left" w:pos="3090"/>
        </w:tabs>
      </w:pPr>
    </w:p>
    <w:p w14:paraId="2FB65FE7" w14:textId="01E280B6" w:rsidR="006B2BD6" w:rsidRDefault="006B2BD6" w:rsidP="008556CD">
      <w:pPr>
        <w:tabs>
          <w:tab w:val="left" w:pos="3090"/>
        </w:tabs>
      </w:pPr>
    </w:p>
    <w:p w14:paraId="6970740C" w14:textId="77777777" w:rsidR="006B2BD6" w:rsidRDefault="006B2BD6" w:rsidP="008556CD">
      <w:pPr>
        <w:tabs>
          <w:tab w:val="left" w:pos="3090"/>
        </w:tabs>
        <w:rPr>
          <w:cs/>
        </w:rPr>
        <w:sectPr w:rsidR="006B2BD6" w:rsidSect="00186464">
          <w:headerReference w:type="default" r:id="rId14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5963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679"/>
        <w:gridCol w:w="3913"/>
        <w:gridCol w:w="2181"/>
        <w:gridCol w:w="2160"/>
        <w:gridCol w:w="360"/>
        <w:gridCol w:w="373"/>
        <w:gridCol w:w="437"/>
        <w:gridCol w:w="283"/>
        <w:gridCol w:w="257"/>
        <w:gridCol w:w="270"/>
        <w:gridCol w:w="270"/>
        <w:gridCol w:w="270"/>
      </w:tblGrid>
      <w:tr w:rsidR="007F686A" w:rsidRPr="007F686A" w14:paraId="0485B43F" w14:textId="77777777" w:rsidTr="00746B64">
        <w:trPr>
          <w:trHeight w:val="710"/>
          <w:tblHeader/>
        </w:trPr>
        <w:tc>
          <w:tcPr>
            <w:tcW w:w="510" w:type="dxa"/>
            <w:vMerge w:val="restart"/>
            <w:shd w:val="clear" w:color="auto" w:fill="auto"/>
            <w:vAlign w:val="center"/>
          </w:tcPr>
          <w:p w14:paraId="71FF34DD" w14:textId="77777777" w:rsidR="007F686A" w:rsidRPr="007F686A" w:rsidRDefault="007F686A" w:rsidP="007F686A">
            <w:pPr>
              <w:spacing w:after="0" w:line="270" w:lineRule="exact"/>
              <w:ind w:left="-113" w:right="-113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4679" w:type="dxa"/>
            <w:vMerge w:val="restart"/>
            <w:shd w:val="clear" w:color="auto" w:fill="auto"/>
            <w:vAlign w:val="center"/>
          </w:tcPr>
          <w:p w14:paraId="669BEC02" w14:textId="77777777" w:rsidR="007F686A" w:rsidRPr="007F686A" w:rsidRDefault="007F686A" w:rsidP="007F686A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คณะกรรมการติดตาม ตรวจสอบ และประเมินผลงาน</w:t>
            </w:r>
          </w:p>
          <w:p w14:paraId="06B9EDF5" w14:textId="77777777" w:rsidR="007F686A" w:rsidRPr="007F686A" w:rsidRDefault="007F686A" w:rsidP="007F686A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913" w:type="dxa"/>
            <w:vMerge w:val="restart"/>
            <w:shd w:val="clear" w:color="auto" w:fill="auto"/>
            <w:vAlign w:val="center"/>
          </w:tcPr>
          <w:p w14:paraId="25EA92B1" w14:textId="77777777" w:rsidR="007F686A" w:rsidRPr="007F686A" w:rsidRDefault="007F686A" w:rsidP="007F686A">
            <w:pPr>
              <w:spacing w:after="0" w:line="26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ผลการดำเนินงาน ณ </w:t>
            </w: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 4 ปีงบประมาณ พ.ศ. 2563</w:t>
            </w:r>
          </w:p>
          <w:p w14:paraId="330A5D1A" w14:textId="77777777" w:rsidR="007F686A" w:rsidRPr="007F686A" w:rsidRDefault="007F686A" w:rsidP="007F686A">
            <w:pPr>
              <w:spacing w:after="0" w:line="27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spacing w:val="-14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ณ </w:t>
            </w:r>
            <w:r w:rsidRPr="007F686A">
              <w:rPr>
                <w:rFonts w:ascii="TH SarabunPSK" w:hAnsi="TH SarabunPSK" w:cs="TH SarabunPSK"/>
                <w:b/>
                <w:bCs/>
                <w:color w:val="auto"/>
                <w:spacing w:val="-14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spacing w:val="-14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30 กันยายน พ.ศ. </w:t>
            </w:r>
            <w:r w:rsidRPr="007F686A">
              <w:rPr>
                <w:rFonts w:ascii="TH SarabunPSK" w:hAnsi="TH SarabunPSK" w:cs="TH SarabunPSK"/>
                <w:b/>
                <w:bCs/>
                <w:color w:val="auto"/>
                <w:spacing w:val="-14"/>
                <w:kern w:val="0"/>
                <w:sz w:val="24"/>
                <w:szCs w:val="24"/>
                <w:cs/>
                <w14:ligatures w14:val="none"/>
                <w14:cntxtAlts w14:val="0"/>
              </w:rPr>
              <w:t>25</w:t>
            </w: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spacing w:val="-14"/>
                <w:kern w:val="0"/>
                <w:sz w:val="24"/>
                <w:szCs w:val="24"/>
                <w:cs/>
                <w14:ligatures w14:val="none"/>
                <w14:cntxtAlts w14:val="0"/>
              </w:rPr>
              <w:t>63</w:t>
            </w:r>
          </w:p>
        </w:tc>
        <w:tc>
          <w:tcPr>
            <w:tcW w:w="2181" w:type="dxa"/>
            <w:vMerge w:val="restart"/>
            <w:shd w:val="clear" w:color="auto" w:fill="auto"/>
            <w:vAlign w:val="center"/>
          </w:tcPr>
          <w:p w14:paraId="2FA28F41" w14:textId="77777777" w:rsidR="007F686A" w:rsidRPr="007F686A" w:rsidRDefault="007F686A" w:rsidP="007F686A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A5E7E2B" w14:textId="77777777" w:rsidR="007F686A" w:rsidRPr="007F686A" w:rsidRDefault="007F686A" w:rsidP="007F686A">
            <w:pPr>
              <w:spacing w:after="0" w:line="260" w:lineRule="exact"/>
              <w:ind w:left="-101" w:right="-104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</w:t>
            </w: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ผลการดำเนินงาน </w:t>
            </w: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br/>
              <w:t xml:space="preserve">ณ </w:t>
            </w: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 1</w:t>
            </w: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br/>
            </w: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 พ.ศ. 2564</w:t>
            </w:r>
          </w:p>
          <w:p w14:paraId="661AEB05" w14:textId="77777777" w:rsidR="007F686A" w:rsidRPr="007F686A" w:rsidRDefault="007F686A" w:rsidP="007F686A">
            <w:pPr>
              <w:spacing w:after="0" w:line="270" w:lineRule="exact"/>
              <w:ind w:left="-113" w:right="-113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4"/>
                <w:kern w:val="0"/>
                <w:sz w:val="24"/>
                <w:szCs w:val="24"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spacing w:val="-14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(ณ </w:t>
            </w:r>
            <w:r w:rsidRPr="007F686A">
              <w:rPr>
                <w:rFonts w:ascii="TH SarabunPSK" w:hAnsi="TH SarabunPSK" w:cs="TH SarabunPSK"/>
                <w:b/>
                <w:bCs/>
                <w:color w:val="auto"/>
                <w:spacing w:val="-14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spacing w:val="-14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31 ธันวาคม พ.ศ. </w:t>
            </w:r>
            <w:r w:rsidRPr="007F686A">
              <w:rPr>
                <w:rFonts w:ascii="TH SarabunPSK" w:hAnsi="TH SarabunPSK" w:cs="TH SarabunPSK"/>
                <w:b/>
                <w:bCs/>
                <w:color w:val="auto"/>
                <w:spacing w:val="-14"/>
                <w:kern w:val="0"/>
                <w:sz w:val="24"/>
                <w:szCs w:val="24"/>
                <w:cs/>
                <w14:ligatures w14:val="none"/>
                <w14:cntxtAlts w14:val="0"/>
              </w:rPr>
              <w:t>25</w:t>
            </w: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spacing w:val="-14"/>
                <w:kern w:val="0"/>
                <w:sz w:val="24"/>
                <w:szCs w:val="24"/>
                <w:cs/>
                <w14:ligatures w14:val="none"/>
                <w14:cntxtAlts w14:val="0"/>
              </w:rPr>
              <w:t>63)</w:t>
            </w:r>
          </w:p>
        </w:tc>
        <w:tc>
          <w:tcPr>
            <w:tcW w:w="2160" w:type="dxa"/>
            <w:vMerge w:val="restart"/>
            <w:vAlign w:val="center"/>
          </w:tcPr>
          <w:p w14:paraId="31B70FE2" w14:textId="77777777" w:rsidR="007F686A" w:rsidRPr="007F686A" w:rsidRDefault="007F686A" w:rsidP="007F686A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  <w:vAlign w:val="center"/>
          </w:tcPr>
          <w:p w14:paraId="56E92E9C" w14:textId="77777777" w:rsidR="007F686A" w:rsidRPr="007F686A" w:rsidRDefault="007F686A" w:rsidP="007F686A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มีผลกระทบต่อมหาวิทยาลัย</w:t>
            </w:r>
          </w:p>
        </w:tc>
        <w:tc>
          <w:tcPr>
            <w:tcW w:w="1350" w:type="dxa"/>
            <w:gridSpan w:val="5"/>
            <w:tcBorders>
              <w:left w:val="double" w:sz="4" w:space="0" w:color="auto"/>
            </w:tcBorders>
            <w:vAlign w:val="center"/>
          </w:tcPr>
          <w:p w14:paraId="4AAE0AE3" w14:textId="77777777" w:rsidR="007F686A" w:rsidRPr="007F686A" w:rsidRDefault="007F686A" w:rsidP="007F686A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1E475BE" w14:textId="77777777" w:rsidR="007F686A" w:rsidRPr="007F686A" w:rsidRDefault="007F686A" w:rsidP="007F686A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7F686A" w:rsidRPr="007F686A" w14:paraId="20A170C2" w14:textId="77777777" w:rsidTr="00746B64">
        <w:trPr>
          <w:cantSplit/>
          <w:trHeight w:val="701"/>
          <w:tblHeader/>
        </w:trPr>
        <w:tc>
          <w:tcPr>
            <w:tcW w:w="510" w:type="dxa"/>
            <w:vMerge/>
            <w:shd w:val="clear" w:color="auto" w:fill="auto"/>
          </w:tcPr>
          <w:p w14:paraId="18608D89" w14:textId="77777777" w:rsidR="007F686A" w:rsidRPr="007F686A" w:rsidRDefault="007F686A" w:rsidP="007F686A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14:paraId="4B228088" w14:textId="77777777" w:rsidR="007F686A" w:rsidRPr="007F686A" w:rsidRDefault="007F686A" w:rsidP="007F686A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13" w:type="dxa"/>
            <w:vMerge/>
            <w:shd w:val="clear" w:color="auto" w:fill="auto"/>
          </w:tcPr>
          <w:p w14:paraId="05A9D15A" w14:textId="77777777" w:rsidR="007F686A" w:rsidRPr="007F686A" w:rsidRDefault="007F686A" w:rsidP="007F686A">
            <w:pPr>
              <w:spacing w:after="0" w:line="270" w:lineRule="exac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81" w:type="dxa"/>
            <w:vMerge/>
            <w:textDirection w:val="btLr"/>
          </w:tcPr>
          <w:p w14:paraId="5ED12B68" w14:textId="77777777" w:rsidR="007F686A" w:rsidRPr="007F686A" w:rsidRDefault="007F686A" w:rsidP="007F686A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vMerge/>
            <w:textDirection w:val="btLr"/>
          </w:tcPr>
          <w:p w14:paraId="197B1A16" w14:textId="77777777" w:rsidR="007F686A" w:rsidRPr="007F686A" w:rsidRDefault="007F686A" w:rsidP="007F686A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extDirection w:val="btLr"/>
          </w:tcPr>
          <w:p w14:paraId="22A487A6" w14:textId="77777777" w:rsidR="007F686A" w:rsidRPr="007F686A" w:rsidRDefault="007F686A" w:rsidP="007F686A">
            <w:pPr>
              <w:spacing w:before="40" w:after="4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73" w:type="dxa"/>
            <w:textDirection w:val="btLr"/>
          </w:tcPr>
          <w:p w14:paraId="1CF4B3FD" w14:textId="77777777" w:rsidR="007F686A" w:rsidRPr="007F686A" w:rsidRDefault="007F686A" w:rsidP="007F686A">
            <w:pPr>
              <w:spacing w:before="40" w:after="4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437" w:type="dxa"/>
            <w:tcBorders>
              <w:right w:val="double" w:sz="4" w:space="0" w:color="auto"/>
            </w:tcBorders>
            <w:textDirection w:val="btLr"/>
          </w:tcPr>
          <w:p w14:paraId="72A9ABBA" w14:textId="77777777" w:rsidR="007F686A" w:rsidRPr="007F686A" w:rsidRDefault="007F686A" w:rsidP="007F686A">
            <w:pPr>
              <w:spacing w:before="40" w:after="4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textDirection w:val="btLr"/>
            <w:vAlign w:val="center"/>
          </w:tcPr>
          <w:p w14:paraId="722DEEF6" w14:textId="77777777" w:rsidR="007F686A" w:rsidRPr="007F686A" w:rsidRDefault="007F686A" w:rsidP="007F686A">
            <w:pPr>
              <w:spacing w:after="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257" w:type="dxa"/>
            <w:textDirection w:val="btLr"/>
            <w:vAlign w:val="center"/>
          </w:tcPr>
          <w:p w14:paraId="67353EE3" w14:textId="77777777" w:rsidR="007F686A" w:rsidRPr="007F686A" w:rsidRDefault="007F686A" w:rsidP="007F686A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00BA7D7C" w14:textId="77777777" w:rsidR="007F686A" w:rsidRPr="007F686A" w:rsidRDefault="007F686A" w:rsidP="007F686A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0D6CAA8F" w14:textId="77777777" w:rsidR="007F686A" w:rsidRPr="007F686A" w:rsidRDefault="007F686A" w:rsidP="007F686A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1CD7DF62" w14:textId="77777777" w:rsidR="007F686A" w:rsidRPr="007F686A" w:rsidRDefault="007F686A" w:rsidP="007F686A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7F686A" w:rsidRPr="007F686A" w14:paraId="4C090B8A" w14:textId="77777777" w:rsidTr="00746B64"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8D9AE7F" w14:textId="77777777" w:rsidR="007F686A" w:rsidRPr="007F686A" w:rsidRDefault="007F686A" w:rsidP="007F686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11</w:t>
            </w:r>
          </w:p>
        </w:tc>
        <w:tc>
          <w:tcPr>
            <w:tcW w:w="467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2080252" w14:textId="77777777" w:rsidR="007F686A" w:rsidRPr="007F686A" w:rsidRDefault="007F686A" w:rsidP="007F686A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รายงานผลการตรวจสอบภายในด้านการเงิน บัญชี และงบประมาณ ประจำปีงบประมาณ พ.ศ. 2563 (สุรสัมมนาคาร และส่วนการเงินและบัญชี)</w:t>
            </w:r>
          </w:p>
          <w:p w14:paraId="484DE8DE" w14:textId="77777777" w:rsidR="007F686A" w:rsidRPr="007F686A" w:rsidRDefault="007F686A" w:rsidP="007F686A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9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FEB67C2" w14:textId="77777777" w:rsidR="007F686A" w:rsidRPr="007F686A" w:rsidRDefault="007F686A" w:rsidP="00817913">
            <w:pPr>
              <w:pStyle w:val="ListParagraph"/>
              <w:numPr>
                <w:ilvl w:val="0"/>
                <w:numId w:val="47"/>
              </w:numPr>
              <w:spacing w:line="280" w:lineRule="exact"/>
              <w:ind w:left="317" w:hanging="288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7F686A">
              <w:rPr>
                <w:rFonts w:ascii="TH SarabunPSK" w:hAnsi="TH SarabunPSK" w:cs="TH SarabunPSK"/>
                <w:color w:val="0000FF"/>
                <w:spacing w:val="-4"/>
                <w:sz w:val="26"/>
                <w:szCs w:val="26"/>
                <w:cs/>
              </w:rPr>
              <w:t>อยู่ระหว่างประสานงานดำเนินการกับโรงแรมที่มีลักษณะงานเดียวกันกับสุรสัมมนาคาร</w:t>
            </w:r>
          </w:p>
          <w:p w14:paraId="34F878E2" w14:textId="77777777" w:rsidR="007F686A" w:rsidRPr="007F686A" w:rsidRDefault="007F686A" w:rsidP="007F686A">
            <w:pPr>
              <w:spacing w:after="0" w:line="260" w:lineRule="exact"/>
              <w:ind w:left="318"/>
              <w:contextualSpacing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/>
                <w:b/>
                <w:bCs/>
                <w:color w:val="0000FF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(ไตรมาส</w:t>
            </w:r>
            <w:r w:rsidRPr="007F686A">
              <w:rPr>
                <w:rFonts w:ascii="TH SarabunPSK" w:hAnsi="TH SarabunPSK" w:cs="TH SarabunPSK" w:hint="cs"/>
                <w:b/>
                <w:bCs/>
                <w:color w:val="0000FF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4</w:t>
            </w:r>
            <w:r w:rsidRPr="007F686A">
              <w:rPr>
                <w:rFonts w:ascii="TH SarabunPSK" w:hAnsi="TH SarabunPSK" w:cs="TH SarabunPSK"/>
                <w:b/>
                <w:bCs/>
                <w:color w:val="0000FF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สรุปผลการดำเนินงานได้ </w:t>
            </w:r>
            <w:r w:rsidRPr="007F686A">
              <w:rPr>
                <w:rFonts w:ascii="TH SarabunPSK" w:hAnsi="TH SarabunPSK" w:cs="TH SarabunPSK" w:hint="cs"/>
                <w:b/>
                <w:bCs/>
                <w:color w:val="0000FF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7F686A">
              <w:rPr>
                <w:rFonts w:ascii="TH SarabunPSK" w:hAnsi="TH SarabunPSK" w:cs="TH SarabunPSK"/>
                <w:b/>
                <w:bCs/>
                <w:color w:val="0000FF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42563C" w14:textId="59649DF1" w:rsidR="007F686A" w:rsidRPr="007F686A" w:rsidRDefault="007F686A" w:rsidP="007F686A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 w:hint="cs"/>
                <w:b/>
                <w:bCs/>
                <w:noProof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7F686A">
              <w:rPr>
                <w:rFonts w:ascii="TH SarabunPSK" w:hAnsi="TH SarabunPSK" w:cs="TH SarabunPSK"/>
                <w:b/>
                <w:bCs/>
                <w:noProof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รองอธิการบดีฝ่ายทรัพย์สินและวิสาหกิจ โดยผู้จัดการ</w:t>
            </w:r>
            <w:r w:rsidR="00235197">
              <w:rPr>
                <w:rFonts w:ascii="TH SarabunPSK" w:hAnsi="TH SarabunPSK" w:cs="TH SarabunPSK"/>
                <w:b/>
                <w:bCs/>
                <w:noProof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7F686A">
              <w:rPr>
                <w:rFonts w:ascii="TH SarabunPSK" w:hAnsi="TH SarabunPSK" w:cs="TH SarabunPSK"/>
                <w:b/>
                <w:bCs/>
                <w:noProof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สุรสัมมนาคาร</w:t>
            </w:r>
            <w:r w:rsidRPr="007F686A">
              <w:rPr>
                <w:rFonts w:ascii="TH SarabunPSK" w:hAnsi="TH SarabunPSK" w:cs="TH SarabunPSK" w:hint="cs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F3175B" w14:textId="77777777" w:rsidR="007F686A" w:rsidRPr="007F686A" w:rsidRDefault="007F686A" w:rsidP="007F686A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5AD3FCE9" w14:textId="77777777" w:rsidR="007F686A" w:rsidRPr="007F686A" w:rsidRDefault="007F686A" w:rsidP="007F686A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119A646B" w14:textId="77777777" w:rsidR="007F686A" w:rsidRPr="007F686A" w:rsidRDefault="007F686A" w:rsidP="007F686A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6B0B1451" w14:textId="77777777" w:rsidR="007F686A" w:rsidRPr="007F686A" w:rsidRDefault="007F686A" w:rsidP="007F686A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23175127" w14:textId="77777777" w:rsidR="007F686A" w:rsidRPr="007F686A" w:rsidRDefault="007F686A" w:rsidP="007F686A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50910408" w14:textId="77777777" w:rsidR="007F686A" w:rsidRPr="007F686A" w:rsidRDefault="007F686A" w:rsidP="007F686A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66548FF4" w14:textId="77777777" w:rsidR="007F686A" w:rsidRPr="007F686A" w:rsidRDefault="007F686A" w:rsidP="007F686A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52376CE" w14:textId="77777777" w:rsidR="007F686A" w:rsidRPr="007F686A" w:rsidRDefault="007F686A" w:rsidP="007F686A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4C919DA5" w14:textId="77777777" w:rsidR="007F686A" w:rsidRPr="007F686A" w:rsidRDefault="007F686A" w:rsidP="007F686A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0959907F" w14:textId="77777777" w:rsidR="007F686A" w:rsidRPr="007F686A" w:rsidRDefault="007F686A" w:rsidP="007F686A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7F686A" w:rsidRPr="007F686A" w14:paraId="5B1DCA37" w14:textId="77777777" w:rsidTr="007F686A"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</w:tcPr>
          <w:p w14:paraId="120C77D7" w14:textId="77777777" w:rsidR="007F686A" w:rsidRPr="007F686A" w:rsidRDefault="007F686A" w:rsidP="007F686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79" w:type="dxa"/>
            <w:tcBorders>
              <w:top w:val="nil"/>
              <w:bottom w:val="nil"/>
              <w:right w:val="single" w:sz="4" w:space="0" w:color="auto"/>
            </w:tcBorders>
          </w:tcPr>
          <w:p w14:paraId="035E2A42" w14:textId="4181662A" w:rsidR="007F686A" w:rsidRPr="00BC5A5B" w:rsidRDefault="007F686A" w:rsidP="007F686A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C5A5B">
              <w:rPr>
                <w:rFonts w:ascii="TH SarabunPSK" w:hAnsi="TH SarabunPSK" w:cs="TH SarabunPSK"/>
                <w:color w:val="auto"/>
                <w:spacing w:val="4"/>
                <w:kern w:val="0"/>
                <w:sz w:val="26"/>
                <w:szCs w:val="26"/>
                <w:cs/>
                <w14:ligatures w14:val="none"/>
                <w14:cntxtAlts w14:val="0"/>
              </w:rPr>
              <w:t>สุรสัมมนาคารควรสำรวจว่าโรงแรมที่มีลักษณะเดียวกับ</w:t>
            </w:r>
            <w:r w:rsidR="00BC5A5B">
              <w:rPr>
                <w:rFonts w:ascii="TH SarabunPSK" w:hAnsi="TH SarabunPSK" w:cs="TH SarabunPSK"/>
                <w:color w:val="auto"/>
                <w:spacing w:val="4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BC5A5B">
              <w:rPr>
                <w:rFonts w:ascii="TH SarabunPSK" w:hAnsi="TH SarabunPSK" w:cs="TH SarabunPSK"/>
                <w:color w:val="auto"/>
                <w:spacing w:val="4"/>
                <w:kern w:val="0"/>
                <w:sz w:val="26"/>
                <w:szCs w:val="26"/>
                <w:cs/>
                <w14:ligatures w14:val="none"/>
                <w14:cntxtAlts w14:val="0"/>
              </w:rPr>
              <w:t>สุรสัมมนาคารใช้โปรแกรมใดสำหรับการบันทึกข้อมูลทางบัญชี เพื่อที่ทางสุรสัมมนาคารจะได้พิจารณานำมาใช้เพื่อลดข้อผิดพลาดที่เกิดขึ้น</w:t>
            </w:r>
          </w:p>
        </w:tc>
        <w:tc>
          <w:tcPr>
            <w:tcW w:w="3913" w:type="dxa"/>
            <w:tcBorders>
              <w:top w:val="nil"/>
              <w:bottom w:val="nil"/>
            </w:tcBorders>
            <w:shd w:val="clear" w:color="auto" w:fill="auto"/>
          </w:tcPr>
          <w:p w14:paraId="4E87CD77" w14:textId="77777777" w:rsidR="007F686A" w:rsidRPr="007F686A" w:rsidRDefault="007F686A" w:rsidP="007F686A">
            <w:pPr>
              <w:spacing w:after="0" w:line="280" w:lineRule="exact"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21D81" w14:textId="77777777" w:rsidR="007F686A" w:rsidRPr="007F686A" w:rsidRDefault="007F686A" w:rsidP="007F686A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2BE72" w14:textId="77777777" w:rsidR="007F686A" w:rsidRPr="007F686A" w:rsidRDefault="007F686A" w:rsidP="007F686A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1BA0FA6D" w14:textId="77777777" w:rsidR="007F686A" w:rsidRPr="007F686A" w:rsidRDefault="007F686A" w:rsidP="007F686A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9B3E75E" w14:textId="77777777" w:rsidR="007F686A" w:rsidRPr="007F686A" w:rsidRDefault="007F686A" w:rsidP="007F686A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55BFA45D" w14:textId="77777777" w:rsidR="007F686A" w:rsidRPr="007F686A" w:rsidRDefault="007F686A" w:rsidP="007F686A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34116BDD" w14:textId="77777777" w:rsidR="007F686A" w:rsidRPr="007F686A" w:rsidRDefault="007F686A" w:rsidP="007F686A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1B63BC3A" w14:textId="77777777" w:rsidR="007F686A" w:rsidRPr="007F686A" w:rsidRDefault="007F686A" w:rsidP="007F686A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5C38C6B9" w14:textId="77777777" w:rsidR="007F686A" w:rsidRPr="007F686A" w:rsidRDefault="007F686A" w:rsidP="007F686A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092C9641" w14:textId="77777777" w:rsidR="007F686A" w:rsidRPr="007F686A" w:rsidRDefault="007F686A" w:rsidP="007F686A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E8CF66F" w14:textId="77777777" w:rsidR="007F686A" w:rsidRPr="007F686A" w:rsidRDefault="007F686A" w:rsidP="007F686A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0D6CA5A" w14:textId="77777777" w:rsidR="007F686A" w:rsidRPr="007F686A" w:rsidRDefault="007F686A" w:rsidP="007F686A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7F686A" w:rsidRPr="007F686A" w14:paraId="192DC99E" w14:textId="77777777" w:rsidTr="007F686A"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E392EC" w14:textId="77777777" w:rsidR="007F686A" w:rsidRPr="007F686A" w:rsidRDefault="007F686A" w:rsidP="007F686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8833A3" w14:textId="77777777" w:rsidR="007F686A" w:rsidRPr="007F686A" w:rsidRDefault="007F686A" w:rsidP="007F686A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  <w:r w:rsidRPr="007F686A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ab/>
            </w:r>
          </w:p>
          <w:p w14:paraId="6531CE20" w14:textId="758FE01C" w:rsidR="007F686A" w:rsidRPr="007F686A" w:rsidRDefault="007F686A" w:rsidP="00817913">
            <w:pPr>
              <w:numPr>
                <w:ilvl w:val="0"/>
                <w:numId w:val="18"/>
              </w:numPr>
              <w:tabs>
                <w:tab w:val="left" w:pos="1890"/>
              </w:tabs>
              <w:spacing w:after="0" w:line="260" w:lineRule="exact"/>
              <w:ind w:left="325" w:hanging="283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รับทราบรายงานผลการตรวจสอบภายในด้านการเงิน บัญชี </w:t>
            </w:r>
            <w:r w:rsidRPr="00BC5A5B">
              <w:rPr>
                <w:rFonts w:ascii="TH SarabunPSK" w:hAnsi="TH SarabunPSK" w:cs="TH SarabunPSK"/>
                <w:color w:val="auto"/>
                <w:spacing w:val="4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และงบประมาณ ประจำปีงบประมาณ พ.ศ. 2563 ของ</w:t>
            </w:r>
            <w:r w:rsidR="00BC5A5B">
              <w:rPr>
                <w:rFonts w:ascii="TH SarabunPSK" w:hAnsi="TH SarabunPSK" w:cs="TH SarabunPSK"/>
                <w:color w:val="auto"/>
                <w:spacing w:val="4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BC5A5B">
              <w:rPr>
                <w:rFonts w:ascii="TH SarabunPSK" w:hAnsi="TH SarabunPSK" w:cs="TH SarabunPSK"/>
                <w:color w:val="auto"/>
                <w:spacing w:val="4"/>
                <w:kern w:val="0"/>
                <w:sz w:val="26"/>
                <w:szCs w:val="26"/>
                <w:cs/>
                <w14:ligatures w14:val="none"/>
                <w14:cntxtAlts w14:val="0"/>
              </w:rPr>
              <w:t>สุรสัมมนาคาร และส่วนการเงินและบัญชี</w:t>
            </w:r>
          </w:p>
          <w:p w14:paraId="42BDA0A1" w14:textId="77777777" w:rsidR="007F686A" w:rsidRPr="007F686A" w:rsidRDefault="007F686A" w:rsidP="00817913">
            <w:pPr>
              <w:numPr>
                <w:ilvl w:val="0"/>
                <w:numId w:val="18"/>
              </w:numPr>
              <w:tabs>
                <w:tab w:val="left" w:pos="1890"/>
              </w:tabs>
              <w:spacing w:after="0" w:line="260" w:lineRule="exact"/>
              <w:ind w:left="325" w:hanging="283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ให้มหาวิทยาลัยพิจารณาดำเนินการตามข้อสังเกต/ข้อเสนอแนะต่อไป</w:t>
            </w:r>
          </w:p>
        </w:tc>
        <w:tc>
          <w:tcPr>
            <w:tcW w:w="39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C815C1" w14:textId="77777777" w:rsidR="007F686A" w:rsidRPr="007F686A" w:rsidRDefault="007F686A" w:rsidP="007F686A">
            <w:pPr>
              <w:spacing w:after="0" w:line="280" w:lineRule="exact"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bookmarkStart w:id="1" w:name="_GoBack"/>
            <w:bookmarkEnd w:id="1"/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8214" w14:textId="77777777" w:rsidR="007F686A" w:rsidRPr="007F686A" w:rsidRDefault="007F686A" w:rsidP="007F686A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0192" w14:textId="77777777" w:rsidR="007F686A" w:rsidRPr="007F686A" w:rsidRDefault="007F686A" w:rsidP="007F686A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03B722BF" w14:textId="77777777" w:rsidR="007F686A" w:rsidRPr="007F686A" w:rsidRDefault="007F686A" w:rsidP="007F686A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23BCB1A9" w14:textId="77777777" w:rsidR="007F686A" w:rsidRPr="007F686A" w:rsidRDefault="007F686A" w:rsidP="007F686A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18F863AF" w14:textId="77777777" w:rsidR="007F686A" w:rsidRPr="007F686A" w:rsidRDefault="007F686A" w:rsidP="007F686A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C14E866" w14:textId="77777777" w:rsidR="007F686A" w:rsidRPr="007F686A" w:rsidRDefault="007F686A" w:rsidP="007F686A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192450E5" w14:textId="77777777" w:rsidR="007F686A" w:rsidRPr="007F686A" w:rsidRDefault="007F686A" w:rsidP="007F686A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4031BE" w14:textId="77777777" w:rsidR="007F686A" w:rsidRPr="007F686A" w:rsidRDefault="007F686A" w:rsidP="007F686A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36C1039E" w14:textId="77777777" w:rsidR="007F686A" w:rsidRPr="007F686A" w:rsidRDefault="007F686A" w:rsidP="007F686A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25B483B7" w14:textId="77777777" w:rsidR="007F686A" w:rsidRPr="007F686A" w:rsidRDefault="007F686A" w:rsidP="007F686A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28F97B71" w14:textId="4579356E" w:rsidR="007F686A" w:rsidRDefault="007F686A" w:rsidP="008556CD">
      <w:pPr>
        <w:tabs>
          <w:tab w:val="left" w:pos="3090"/>
        </w:tabs>
        <w:rPr>
          <w:cs/>
        </w:rPr>
      </w:pPr>
    </w:p>
    <w:p w14:paraId="560392AE" w14:textId="77777777" w:rsidR="007F686A" w:rsidRDefault="007F686A">
      <w:pPr>
        <w:spacing w:after="200" w:line="276" w:lineRule="auto"/>
        <w:jc w:val="left"/>
        <w:rPr>
          <w:cs/>
        </w:rPr>
      </w:pPr>
      <w:r>
        <w:rPr>
          <w:cs/>
        </w:rPr>
        <w:br w:type="page"/>
      </w:r>
    </w:p>
    <w:tbl>
      <w:tblPr>
        <w:tblW w:w="1554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312"/>
        <w:gridCol w:w="2854"/>
        <w:gridCol w:w="2430"/>
        <w:gridCol w:w="450"/>
        <w:gridCol w:w="450"/>
        <w:gridCol w:w="450"/>
        <w:gridCol w:w="450"/>
        <w:gridCol w:w="360"/>
        <w:gridCol w:w="360"/>
        <w:gridCol w:w="360"/>
        <w:gridCol w:w="360"/>
      </w:tblGrid>
      <w:tr w:rsidR="007F686A" w:rsidRPr="007F686A" w14:paraId="0548C456" w14:textId="77777777" w:rsidTr="00746B64">
        <w:trPr>
          <w:tblHeader/>
        </w:trPr>
        <w:tc>
          <w:tcPr>
            <w:tcW w:w="710" w:type="dxa"/>
            <w:vMerge w:val="restart"/>
            <w:vAlign w:val="center"/>
          </w:tcPr>
          <w:p w14:paraId="6D730043" w14:textId="77777777" w:rsidR="007F686A" w:rsidRPr="007F686A" w:rsidRDefault="007F686A" w:rsidP="007F686A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6312" w:type="dxa"/>
            <w:vMerge w:val="restart"/>
            <w:vAlign w:val="center"/>
          </w:tcPr>
          <w:p w14:paraId="6FDE0D9D" w14:textId="77777777" w:rsidR="007F686A" w:rsidRPr="007F686A" w:rsidRDefault="007F686A" w:rsidP="007F686A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คณะกรรมการติดตาม ตรวจสอบ และประเมินผลงาน</w:t>
            </w:r>
          </w:p>
          <w:p w14:paraId="34BD22DE" w14:textId="77777777" w:rsidR="007F686A" w:rsidRPr="007F686A" w:rsidRDefault="007F686A" w:rsidP="007F686A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2854" w:type="dxa"/>
            <w:vMerge w:val="restart"/>
            <w:vAlign w:val="center"/>
          </w:tcPr>
          <w:p w14:paraId="56EF689A" w14:textId="77777777" w:rsidR="007F686A" w:rsidRPr="007F686A" w:rsidRDefault="007F686A" w:rsidP="007F686A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98CC080" w14:textId="77777777" w:rsidR="007F686A" w:rsidRPr="007F686A" w:rsidRDefault="007F686A" w:rsidP="007F686A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ข้อมูลผลการดำเนินงาน ณ ไตรมาส </w:t>
            </w: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ปีงบประมาณ พ.ศ. 256</w:t>
            </w: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</w:p>
          <w:p w14:paraId="67C1BF32" w14:textId="77777777" w:rsidR="007F686A" w:rsidRPr="007F686A" w:rsidRDefault="007F686A" w:rsidP="007F686A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(ณ วันที่ </w:t>
            </w: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31 ธันวาคม</w:t>
            </w: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พ.ศ. 256</w:t>
            </w: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30" w:type="dxa"/>
            <w:vMerge w:val="restart"/>
            <w:vAlign w:val="center"/>
          </w:tcPr>
          <w:p w14:paraId="0ED0D30F" w14:textId="77777777" w:rsidR="007F686A" w:rsidRPr="007F686A" w:rsidRDefault="007F686A" w:rsidP="007F686A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C3D9D85" w14:textId="77777777" w:rsidR="007F686A" w:rsidRPr="007F686A" w:rsidRDefault="007F686A" w:rsidP="007F686A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350" w:type="dxa"/>
            <w:gridSpan w:val="3"/>
            <w:vAlign w:val="center"/>
          </w:tcPr>
          <w:p w14:paraId="62D0E48F" w14:textId="77777777" w:rsidR="007F686A" w:rsidRPr="007F686A" w:rsidRDefault="007F686A" w:rsidP="007F686A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2DD3BDD" w14:textId="77777777" w:rsidR="007F686A" w:rsidRPr="007F686A" w:rsidRDefault="007F686A" w:rsidP="007F686A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890" w:type="dxa"/>
            <w:gridSpan w:val="5"/>
            <w:vAlign w:val="center"/>
          </w:tcPr>
          <w:p w14:paraId="7C4E2EB3" w14:textId="77777777" w:rsidR="007F686A" w:rsidRPr="007F686A" w:rsidRDefault="007F686A" w:rsidP="007F686A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E6289AE" w14:textId="77777777" w:rsidR="007F686A" w:rsidRPr="007F686A" w:rsidRDefault="007F686A" w:rsidP="007F686A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7F686A" w:rsidRPr="007F686A" w14:paraId="58B3955F" w14:textId="77777777" w:rsidTr="00746B64">
        <w:trPr>
          <w:trHeight w:val="656"/>
          <w:tblHeader/>
        </w:trPr>
        <w:tc>
          <w:tcPr>
            <w:tcW w:w="710" w:type="dxa"/>
            <w:vMerge/>
          </w:tcPr>
          <w:p w14:paraId="53A0CED7" w14:textId="77777777" w:rsidR="007F686A" w:rsidRPr="007F686A" w:rsidRDefault="007F686A" w:rsidP="007F686A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vMerge/>
          </w:tcPr>
          <w:p w14:paraId="5B2BDF67" w14:textId="77777777" w:rsidR="007F686A" w:rsidRPr="007F686A" w:rsidRDefault="007F686A" w:rsidP="007F686A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54" w:type="dxa"/>
            <w:vMerge/>
          </w:tcPr>
          <w:p w14:paraId="3D264F54" w14:textId="77777777" w:rsidR="007F686A" w:rsidRPr="007F686A" w:rsidRDefault="007F686A" w:rsidP="007F686A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vMerge/>
            <w:textDirection w:val="btLr"/>
          </w:tcPr>
          <w:p w14:paraId="01BE2C5A" w14:textId="77777777" w:rsidR="007F686A" w:rsidRPr="007F686A" w:rsidRDefault="007F686A" w:rsidP="007F686A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extDirection w:val="btLr"/>
            <w:vAlign w:val="center"/>
          </w:tcPr>
          <w:p w14:paraId="77B81C35" w14:textId="77777777" w:rsidR="007F686A" w:rsidRPr="007F686A" w:rsidRDefault="007F686A" w:rsidP="007F686A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450" w:type="dxa"/>
            <w:textDirection w:val="btLr"/>
            <w:vAlign w:val="center"/>
          </w:tcPr>
          <w:p w14:paraId="6D1F2134" w14:textId="77777777" w:rsidR="007F686A" w:rsidRPr="007F686A" w:rsidRDefault="007F686A" w:rsidP="007F686A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450" w:type="dxa"/>
            <w:textDirection w:val="btLr"/>
            <w:vAlign w:val="center"/>
          </w:tcPr>
          <w:p w14:paraId="5E49B3B6" w14:textId="77777777" w:rsidR="007F686A" w:rsidRPr="007F686A" w:rsidRDefault="007F686A" w:rsidP="007F686A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450" w:type="dxa"/>
            <w:textDirection w:val="btLr"/>
            <w:vAlign w:val="center"/>
          </w:tcPr>
          <w:p w14:paraId="4C8035A4" w14:textId="77777777" w:rsidR="007F686A" w:rsidRPr="007F686A" w:rsidRDefault="007F686A" w:rsidP="007F686A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60" w:type="dxa"/>
            <w:textDirection w:val="btLr"/>
            <w:vAlign w:val="center"/>
          </w:tcPr>
          <w:p w14:paraId="6D96BD53" w14:textId="77777777" w:rsidR="007F686A" w:rsidRPr="007F686A" w:rsidRDefault="007F686A" w:rsidP="007F686A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4AEA16CF" w14:textId="77777777" w:rsidR="007F686A" w:rsidRPr="007F686A" w:rsidRDefault="007F686A" w:rsidP="007F686A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1179CE35" w14:textId="77777777" w:rsidR="007F686A" w:rsidRPr="007F686A" w:rsidRDefault="007F686A" w:rsidP="007F686A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08E873EA" w14:textId="77777777" w:rsidR="007F686A" w:rsidRPr="007F686A" w:rsidRDefault="007F686A" w:rsidP="007F686A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7F686A" w:rsidRPr="007F686A" w14:paraId="664E6B76" w14:textId="77777777" w:rsidTr="00746B64">
        <w:trPr>
          <w:trHeight w:val="323"/>
        </w:trPr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14:paraId="40FF137F" w14:textId="77777777" w:rsidR="007F686A" w:rsidRPr="007F686A" w:rsidRDefault="007F686A" w:rsidP="007F686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49BBB31" w14:textId="77777777" w:rsidR="007F686A" w:rsidRPr="007F686A" w:rsidRDefault="007F686A" w:rsidP="007F686A">
            <w:pPr>
              <w:spacing w:after="0" w:line="260" w:lineRule="exact"/>
              <w:jc w:val="thaiDistribute"/>
              <w:rPr>
                <w:rFonts w:ascii="TH SarabunPSK" w:hAnsi="TH SarabunPSK" w:cs="TH SarabunPSK"/>
                <w:caps/>
                <w:color w:val="000000" w:themeColor="text1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1</w:t>
            </w: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0</w:t>
            </w: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/2563 วันที่ 14 พฤศจิกายน 2563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69084A" w14:textId="77777777" w:rsidR="007F686A" w:rsidRPr="007F686A" w:rsidRDefault="007F686A" w:rsidP="007F686A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</w:tcPr>
          <w:p w14:paraId="196FCF49" w14:textId="77777777" w:rsidR="007F686A" w:rsidRPr="007F686A" w:rsidRDefault="007F686A" w:rsidP="007F686A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textDirection w:val="btLr"/>
          </w:tcPr>
          <w:p w14:paraId="716FD32C" w14:textId="77777777" w:rsidR="007F686A" w:rsidRPr="007F686A" w:rsidRDefault="007F686A" w:rsidP="007F686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textDirection w:val="btLr"/>
          </w:tcPr>
          <w:p w14:paraId="6A052CE7" w14:textId="77777777" w:rsidR="007F686A" w:rsidRPr="007F686A" w:rsidRDefault="007F686A" w:rsidP="007F686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  <w:right w:val="double" w:sz="4" w:space="0" w:color="auto"/>
            </w:tcBorders>
            <w:textDirection w:val="btLr"/>
          </w:tcPr>
          <w:p w14:paraId="639885BD" w14:textId="77777777" w:rsidR="007F686A" w:rsidRPr="007F686A" w:rsidRDefault="007F686A" w:rsidP="007F686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nil"/>
            </w:tcBorders>
            <w:textDirection w:val="btLr"/>
          </w:tcPr>
          <w:p w14:paraId="6D4F8C1C" w14:textId="77777777" w:rsidR="007F686A" w:rsidRPr="007F686A" w:rsidRDefault="007F686A" w:rsidP="007F686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  <w:textDirection w:val="btLr"/>
          </w:tcPr>
          <w:p w14:paraId="1FBEEFF5" w14:textId="77777777" w:rsidR="007F686A" w:rsidRPr="007F686A" w:rsidRDefault="007F686A" w:rsidP="007F686A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  <w:shd w:val="clear" w:color="auto" w:fill="auto"/>
            <w:textDirection w:val="btLr"/>
            <w:vAlign w:val="bottom"/>
          </w:tcPr>
          <w:p w14:paraId="7B083F20" w14:textId="77777777" w:rsidR="007F686A" w:rsidRPr="007F686A" w:rsidRDefault="007F686A" w:rsidP="007F686A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  <w:shd w:val="clear" w:color="auto" w:fill="auto"/>
            <w:textDirection w:val="btLr"/>
            <w:vAlign w:val="bottom"/>
          </w:tcPr>
          <w:p w14:paraId="066AA684" w14:textId="77777777" w:rsidR="007F686A" w:rsidRPr="007F686A" w:rsidRDefault="007F686A" w:rsidP="007F686A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  <w:shd w:val="clear" w:color="auto" w:fill="auto"/>
            <w:textDirection w:val="btLr"/>
            <w:vAlign w:val="bottom"/>
          </w:tcPr>
          <w:p w14:paraId="4482BB0B" w14:textId="77777777" w:rsidR="007F686A" w:rsidRPr="007F686A" w:rsidRDefault="007F686A" w:rsidP="007F686A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7F686A" w:rsidRPr="007F686A" w14:paraId="06A3C9C8" w14:textId="77777777" w:rsidTr="00746B64">
        <w:trPr>
          <w:trHeight w:val="323"/>
        </w:trPr>
        <w:tc>
          <w:tcPr>
            <w:tcW w:w="710" w:type="dxa"/>
            <w:tcBorders>
              <w:top w:val="nil"/>
              <w:bottom w:val="nil"/>
            </w:tcBorders>
          </w:tcPr>
          <w:p w14:paraId="697D7F3B" w14:textId="77777777" w:rsidR="007F686A" w:rsidRPr="007F686A" w:rsidRDefault="007F686A" w:rsidP="007F686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22</w:t>
            </w: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0E86F3D2" w14:textId="77777777" w:rsidR="007F686A" w:rsidRPr="007F686A" w:rsidRDefault="007F686A" w:rsidP="007F686A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รายงานผลการประสานติดตามผลการดำเนินการตามข้อสังเกตจากการประชุมร่วมกับผู้ตรวจเงินแผ่นดินภาค 4 และสำนักตรวจเงินแผ่นดินจังหวัดนครราชสีมา</w:t>
            </w:r>
          </w:p>
          <w:p w14:paraId="6A447CA7" w14:textId="77777777" w:rsidR="007F686A" w:rsidRPr="007F686A" w:rsidRDefault="007F686A" w:rsidP="007F686A">
            <w:pPr>
              <w:spacing w:after="0" w:line="260" w:lineRule="exact"/>
              <w:jc w:val="thaiDistribute"/>
              <w:rPr>
                <w:rFonts w:ascii="TH SarabunPSK" w:hAnsi="TH SarabunPSK" w:cs="TH SarabunPSK"/>
                <w:caps/>
                <w:color w:val="000000" w:themeColor="text1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nil"/>
            </w:tcBorders>
          </w:tcPr>
          <w:p w14:paraId="606F09CD" w14:textId="77777777" w:rsidR="007F686A" w:rsidRPr="007F686A" w:rsidRDefault="007F686A" w:rsidP="007F686A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1ED7F656" w14:textId="77777777" w:rsidR="007F686A" w:rsidRPr="007F686A" w:rsidRDefault="007F686A" w:rsidP="007F686A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5E11F431" w14:textId="77777777" w:rsidR="007F686A" w:rsidRPr="007F686A" w:rsidRDefault="007F686A" w:rsidP="007F686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71D1E96B" w14:textId="77777777" w:rsidR="007F686A" w:rsidRPr="007F686A" w:rsidRDefault="007F686A" w:rsidP="007F686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1CF4A41C" w14:textId="77777777" w:rsidR="007F686A" w:rsidRPr="007F686A" w:rsidRDefault="007F686A" w:rsidP="007F686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704891EC" w14:textId="77777777" w:rsidR="007F686A" w:rsidRPr="007F686A" w:rsidRDefault="007F686A" w:rsidP="007F686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2B12FD14" w14:textId="77777777" w:rsidR="007F686A" w:rsidRPr="007F686A" w:rsidRDefault="007F686A" w:rsidP="007F686A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1283A2F0" w14:textId="77777777" w:rsidR="007F686A" w:rsidRPr="007F686A" w:rsidRDefault="007F686A" w:rsidP="007F686A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5F0E8D47" w14:textId="77777777" w:rsidR="007F686A" w:rsidRPr="007F686A" w:rsidRDefault="007F686A" w:rsidP="007F686A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4C4ED08F" w14:textId="77777777" w:rsidR="007F686A" w:rsidRPr="007F686A" w:rsidRDefault="007F686A" w:rsidP="007F686A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7F686A" w:rsidRPr="007F686A" w14:paraId="08E93E4B" w14:textId="77777777" w:rsidTr="00746B64">
        <w:trPr>
          <w:trHeight w:val="323"/>
        </w:trPr>
        <w:tc>
          <w:tcPr>
            <w:tcW w:w="710" w:type="dxa"/>
            <w:tcBorders>
              <w:top w:val="nil"/>
              <w:bottom w:val="nil"/>
            </w:tcBorders>
          </w:tcPr>
          <w:p w14:paraId="5480AA3D" w14:textId="77777777" w:rsidR="007F686A" w:rsidRPr="007F686A" w:rsidRDefault="007F686A" w:rsidP="007F686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670FC2EB" w14:textId="77777777" w:rsidR="007F686A" w:rsidRPr="007F686A" w:rsidRDefault="007F686A" w:rsidP="00817913">
            <w:pPr>
              <w:numPr>
                <w:ilvl w:val="0"/>
                <w:numId w:val="46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เร่งรัดให้หน่วยงานจัดทำคู่มือการปฏิบัติงานที่เป็นมาตรฐานเพื่อป้องกันการทุจริตและลดข้อผิดพลาดในการปฏิบัติงา</w:t>
            </w:r>
            <w:r w:rsidRPr="007F686A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น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nil"/>
            </w:tcBorders>
          </w:tcPr>
          <w:p w14:paraId="62B5ACA0" w14:textId="77777777" w:rsidR="007F686A" w:rsidRPr="007F686A" w:rsidRDefault="007F686A" w:rsidP="00817913">
            <w:pPr>
              <w:numPr>
                <w:ilvl w:val="0"/>
                <w:numId w:val="44"/>
              </w:numPr>
              <w:spacing w:after="0" w:line="280" w:lineRule="exact"/>
              <w:ind w:left="234" w:hanging="180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 w:hint="cs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7F686A"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รองอธิการบดีฝ่ายทรัพยากรบุคคล โดยหัวหน้าส่วนสารบรรณและนิติการ</w:t>
            </w:r>
            <w:r w:rsidRPr="007F686A">
              <w:rPr>
                <w:rFonts w:ascii="TH SarabunPSK" w:hAnsi="TH SarabunPSK" w:cs="TH SarabunPSK" w:hint="cs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6EAC6E9B" w14:textId="77777777" w:rsidR="007F686A" w:rsidRPr="007F686A" w:rsidRDefault="007F686A" w:rsidP="007F686A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681C3382" w14:textId="77777777" w:rsidR="007F686A" w:rsidRPr="007F686A" w:rsidRDefault="007F686A" w:rsidP="007F686A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CF0DE2B" w14:textId="77777777" w:rsidR="007F686A" w:rsidRPr="007F686A" w:rsidRDefault="007F686A" w:rsidP="007F686A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5F87C63A" w14:textId="77777777" w:rsidR="007F686A" w:rsidRPr="007F686A" w:rsidRDefault="007F686A" w:rsidP="007F686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76CC7828" w14:textId="77777777" w:rsidR="007F686A" w:rsidRPr="007F686A" w:rsidRDefault="007F686A" w:rsidP="007F686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1D2A959D" w14:textId="77777777" w:rsidR="007F686A" w:rsidRPr="007F686A" w:rsidRDefault="007F686A" w:rsidP="007F686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05BA5DEA" w14:textId="77777777" w:rsidR="007F686A" w:rsidRPr="007F686A" w:rsidRDefault="007F686A" w:rsidP="007F686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59B17E1F" w14:textId="77777777" w:rsidR="007F686A" w:rsidRPr="007F686A" w:rsidRDefault="007F686A" w:rsidP="007F686A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09405A3C" w14:textId="77777777" w:rsidR="007F686A" w:rsidRPr="007F686A" w:rsidRDefault="007F686A" w:rsidP="007F686A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04D263A7" w14:textId="77777777" w:rsidR="007F686A" w:rsidRPr="007F686A" w:rsidRDefault="007F686A" w:rsidP="007F686A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1645A575" w14:textId="77777777" w:rsidR="007F686A" w:rsidRPr="007F686A" w:rsidRDefault="007F686A" w:rsidP="007F686A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7F686A" w:rsidRPr="007F686A" w14:paraId="4A2CC602" w14:textId="77777777" w:rsidTr="00746B64">
        <w:trPr>
          <w:trHeight w:val="323"/>
        </w:trPr>
        <w:tc>
          <w:tcPr>
            <w:tcW w:w="710" w:type="dxa"/>
            <w:tcBorders>
              <w:top w:val="nil"/>
              <w:bottom w:val="nil"/>
            </w:tcBorders>
          </w:tcPr>
          <w:p w14:paraId="77076CFA" w14:textId="77777777" w:rsidR="007F686A" w:rsidRPr="007F686A" w:rsidRDefault="007F686A" w:rsidP="007F686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72ECB9B0" w14:textId="77777777" w:rsidR="007F686A" w:rsidRPr="007F686A" w:rsidRDefault="007F686A" w:rsidP="00817913">
            <w:pPr>
              <w:numPr>
                <w:ilvl w:val="0"/>
                <w:numId w:val="46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กรณีการเบิกจ่ายงบประมาณสูงกว่างบประมาณที่ได้รับอนุมัติของสุรสัมมนาคาร เนื่องจากไม่ได้ตั้งงบประมาณและไม่ได้บรรจุไว้ในแผนปฏิบัติการประจำปี ผู้บริหารที่เกี่ยวข้องควรวิเคราะห์หาสาเหตุที่แท้จริง เพื่อดำเนินการป้องกันไม่ให้เกิดเหตุการณ์เช่นนี้อีก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nil"/>
            </w:tcBorders>
          </w:tcPr>
          <w:p w14:paraId="7E9C9357" w14:textId="77777777" w:rsidR="007F686A" w:rsidRPr="007F686A" w:rsidRDefault="007F686A" w:rsidP="00817913">
            <w:pPr>
              <w:numPr>
                <w:ilvl w:val="0"/>
                <w:numId w:val="44"/>
              </w:numPr>
              <w:spacing w:after="0" w:line="280" w:lineRule="exact"/>
              <w:ind w:left="234" w:hanging="180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 w:hint="cs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7F686A"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รองอธิการบดีฝ่ายทรัพย์สินและวิสาหกิจผู้จัดการสุรสัมมนาคาร</w:t>
            </w:r>
            <w:r w:rsidRPr="007F686A">
              <w:rPr>
                <w:rFonts w:ascii="TH SarabunPSK" w:hAnsi="TH SarabunPSK" w:cs="TH SarabunPSK" w:hint="cs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57CD5AED" w14:textId="77777777" w:rsidR="007F686A" w:rsidRPr="007F686A" w:rsidRDefault="007F686A" w:rsidP="007F686A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7C262CB5" w14:textId="77777777" w:rsidR="007F686A" w:rsidRPr="007F686A" w:rsidRDefault="007F686A" w:rsidP="007F686A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F8E0A32" w14:textId="77777777" w:rsidR="007F686A" w:rsidRPr="007F686A" w:rsidRDefault="007F686A" w:rsidP="007F686A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672A1679" w14:textId="77777777" w:rsidR="007F686A" w:rsidRPr="007F686A" w:rsidRDefault="007F686A" w:rsidP="007F686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54AD18E4" w14:textId="77777777" w:rsidR="007F686A" w:rsidRPr="007F686A" w:rsidRDefault="007F686A" w:rsidP="007F686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0FA0C31D" w14:textId="77777777" w:rsidR="007F686A" w:rsidRPr="007F686A" w:rsidRDefault="007F686A" w:rsidP="007F686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2569F2AC" w14:textId="77777777" w:rsidR="007F686A" w:rsidRPr="007F686A" w:rsidRDefault="007F686A" w:rsidP="007F686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6C8F80BB" w14:textId="77777777" w:rsidR="007F686A" w:rsidRPr="007F686A" w:rsidRDefault="007F686A" w:rsidP="007F686A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584A7460" w14:textId="77777777" w:rsidR="007F686A" w:rsidRPr="007F686A" w:rsidRDefault="007F686A" w:rsidP="007F686A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3B5F7D30" w14:textId="77777777" w:rsidR="007F686A" w:rsidRPr="007F686A" w:rsidRDefault="007F686A" w:rsidP="007F686A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59526D02" w14:textId="77777777" w:rsidR="007F686A" w:rsidRPr="007F686A" w:rsidRDefault="007F686A" w:rsidP="007F686A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7F686A" w:rsidRPr="007F686A" w14:paraId="5531FC5F" w14:textId="77777777" w:rsidTr="00746B64">
        <w:trPr>
          <w:trHeight w:val="323"/>
        </w:trPr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14:paraId="32B5243A" w14:textId="77777777" w:rsidR="007F686A" w:rsidRPr="007F686A" w:rsidRDefault="007F686A" w:rsidP="007F686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3B9551" w14:textId="77777777" w:rsidR="007F686A" w:rsidRPr="007F686A" w:rsidRDefault="007F686A" w:rsidP="007F686A">
            <w:pPr>
              <w:tabs>
                <w:tab w:val="left" w:pos="1053"/>
                <w:tab w:val="left" w:pos="1503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0ADC32E0" w14:textId="77777777" w:rsidR="007F686A" w:rsidRPr="007F686A" w:rsidRDefault="007F686A" w:rsidP="00817913">
            <w:pPr>
              <w:numPr>
                <w:ilvl w:val="0"/>
                <w:numId w:val="45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ทราบรายงานผลการประสานติดตามผลการดำเนินการตามข้อสังเกตจากการประชุมร่วมกับผู้ตรวจเงินแผ่นดินภาค 4 และสำนักตรวจเงินแผ่นดินจังหวัดนครราชสีมา</w:t>
            </w:r>
          </w:p>
          <w:p w14:paraId="3C9864D0" w14:textId="77777777" w:rsidR="007F686A" w:rsidRPr="007F686A" w:rsidRDefault="007F686A" w:rsidP="00817913">
            <w:pPr>
              <w:numPr>
                <w:ilvl w:val="0"/>
                <w:numId w:val="45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ให้มหาวิทยาลัยพิจารณาดำเนินการตามข้อสังเกต/ข้อเสนอแนะ</w:t>
            </w:r>
          </w:p>
          <w:p w14:paraId="3D604433" w14:textId="77777777" w:rsidR="007F686A" w:rsidRPr="007F686A" w:rsidRDefault="007F686A" w:rsidP="00817913">
            <w:pPr>
              <w:numPr>
                <w:ilvl w:val="0"/>
                <w:numId w:val="45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caps/>
                <w:color w:val="000000" w:themeColor="text1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มอบหน่วยตรวจสอบภายในประสานติดตามผลและรายงานผลเสนอคณะกรรมการติดตาม ตรวจสอบ และประเมินผลงานต่อไป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251AB1" w14:textId="77777777" w:rsidR="007F686A" w:rsidRPr="007F686A" w:rsidRDefault="007F686A" w:rsidP="007F686A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14:paraId="777DBAAF" w14:textId="77777777" w:rsidR="007F686A" w:rsidRPr="007F686A" w:rsidRDefault="007F686A" w:rsidP="007F686A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textDirection w:val="btLr"/>
          </w:tcPr>
          <w:p w14:paraId="2D6FC93B" w14:textId="77777777" w:rsidR="007F686A" w:rsidRPr="007F686A" w:rsidRDefault="007F686A" w:rsidP="007F686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textDirection w:val="btLr"/>
          </w:tcPr>
          <w:p w14:paraId="3487A770" w14:textId="77777777" w:rsidR="007F686A" w:rsidRPr="007F686A" w:rsidRDefault="007F686A" w:rsidP="007F686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  <w:right w:val="double" w:sz="4" w:space="0" w:color="auto"/>
            </w:tcBorders>
            <w:textDirection w:val="btLr"/>
          </w:tcPr>
          <w:p w14:paraId="532F46B5" w14:textId="77777777" w:rsidR="007F686A" w:rsidRPr="007F686A" w:rsidRDefault="007F686A" w:rsidP="007F686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single" w:sz="4" w:space="0" w:color="auto"/>
            </w:tcBorders>
            <w:textDirection w:val="btLr"/>
          </w:tcPr>
          <w:p w14:paraId="57B8717B" w14:textId="77777777" w:rsidR="007F686A" w:rsidRPr="007F686A" w:rsidRDefault="007F686A" w:rsidP="007F686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textDirection w:val="btLr"/>
          </w:tcPr>
          <w:p w14:paraId="59E672D1" w14:textId="77777777" w:rsidR="007F686A" w:rsidRPr="007F686A" w:rsidRDefault="007F686A" w:rsidP="007F686A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78CFB4C8" w14:textId="77777777" w:rsidR="007F686A" w:rsidRPr="007F686A" w:rsidRDefault="007F686A" w:rsidP="007F686A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53575C55" w14:textId="77777777" w:rsidR="007F686A" w:rsidRPr="007F686A" w:rsidRDefault="007F686A" w:rsidP="007F686A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597E167F" w14:textId="77777777" w:rsidR="007F686A" w:rsidRPr="007F686A" w:rsidRDefault="007F686A" w:rsidP="007F686A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1329C04C" w14:textId="3B17E4A0" w:rsidR="007F686A" w:rsidRPr="007F686A" w:rsidRDefault="007F686A" w:rsidP="008556CD">
      <w:pPr>
        <w:tabs>
          <w:tab w:val="left" w:pos="3090"/>
        </w:tabs>
      </w:pPr>
    </w:p>
    <w:p w14:paraId="1EAA9516" w14:textId="32607CE3" w:rsidR="007F686A" w:rsidRDefault="007F686A" w:rsidP="008556CD">
      <w:pPr>
        <w:tabs>
          <w:tab w:val="left" w:pos="3090"/>
        </w:tabs>
      </w:pPr>
    </w:p>
    <w:p w14:paraId="3AA3E25D" w14:textId="28E5EAB6" w:rsidR="007F686A" w:rsidRDefault="007F686A" w:rsidP="008556CD">
      <w:pPr>
        <w:tabs>
          <w:tab w:val="left" w:pos="3090"/>
        </w:tabs>
      </w:pPr>
    </w:p>
    <w:p w14:paraId="176A11C6" w14:textId="77777777" w:rsidR="007F686A" w:rsidRDefault="007F686A" w:rsidP="008556CD">
      <w:pPr>
        <w:tabs>
          <w:tab w:val="left" w:pos="3090"/>
        </w:tabs>
        <w:rPr>
          <w:cs/>
        </w:rPr>
        <w:sectPr w:rsidR="007F686A" w:rsidSect="00186464">
          <w:headerReference w:type="default" r:id="rId15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562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86"/>
        <w:gridCol w:w="3206"/>
        <w:gridCol w:w="2837"/>
        <w:gridCol w:w="340"/>
        <w:gridCol w:w="340"/>
        <w:gridCol w:w="330"/>
        <w:gridCol w:w="10"/>
        <w:gridCol w:w="342"/>
        <w:gridCol w:w="340"/>
        <w:gridCol w:w="341"/>
        <w:gridCol w:w="340"/>
        <w:gridCol w:w="342"/>
        <w:gridCol w:w="7"/>
      </w:tblGrid>
      <w:tr w:rsidR="007F686A" w:rsidRPr="007F686A" w14:paraId="7C26B976" w14:textId="77777777" w:rsidTr="00746B64">
        <w:trPr>
          <w:tblHeader/>
        </w:trPr>
        <w:tc>
          <w:tcPr>
            <w:tcW w:w="567" w:type="dxa"/>
            <w:vMerge w:val="restart"/>
            <w:vAlign w:val="center"/>
          </w:tcPr>
          <w:p w14:paraId="224F9D31" w14:textId="77777777" w:rsidR="007F686A" w:rsidRPr="007F686A" w:rsidRDefault="007F686A" w:rsidP="007F686A">
            <w:pPr>
              <w:spacing w:before="60" w:after="6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6286" w:type="dxa"/>
            <w:vMerge w:val="restart"/>
            <w:vAlign w:val="center"/>
          </w:tcPr>
          <w:p w14:paraId="634E1E77" w14:textId="77777777" w:rsidR="007F686A" w:rsidRPr="007F686A" w:rsidRDefault="007F686A" w:rsidP="007F686A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:highlight w:val="darkBlue"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คณะกรรมการส่งเสริมกิจการมหาวิทยาลัย</w:t>
            </w:r>
          </w:p>
          <w:p w14:paraId="46F3A7E0" w14:textId="77777777" w:rsidR="007F686A" w:rsidRPr="007F686A" w:rsidRDefault="007F686A" w:rsidP="007F686A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206" w:type="dxa"/>
            <w:vMerge w:val="restart"/>
            <w:vAlign w:val="center"/>
          </w:tcPr>
          <w:p w14:paraId="0C7C24C1" w14:textId="77777777" w:rsidR="007F686A" w:rsidRPr="007F686A" w:rsidRDefault="007F686A" w:rsidP="007F686A">
            <w:pPr>
              <w:spacing w:after="0" w:line="27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19AB491" w14:textId="77777777" w:rsidR="007F686A" w:rsidRPr="007F686A" w:rsidRDefault="007F686A" w:rsidP="007F686A">
            <w:pPr>
              <w:spacing w:after="0" w:line="27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ข้อมูลผลการดำเนินงาน ณ ไตรมาส </w:t>
            </w: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1</w:t>
            </w: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 พ.ศ. 256</w:t>
            </w: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4</w:t>
            </w:r>
          </w:p>
          <w:p w14:paraId="770DD7D8" w14:textId="77777777" w:rsidR="007F686A" w:rsidRPr="007F686A" w:rsidRDefault="007F686A" w:rsidP="007F686A">
            <w:pPr>
              <w:spacing w:after="0" w:line="27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(ณ วันที่ </w:t>
            </w: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31 ธันวาคม </w:t>
            </w: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พ.ศ. 256</w:t>
            </w: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37" w:type="dxa"/>
            <w:vMerge w:val="restart"/>
            <w:vAlign w:val="center"/>
          </w:tcPr>
          <w:p w14:paraId="691E6A02" w14:textId="77777777" w:rsidR="007F686A" w:rsidRPr="007F686A" w:rsidRDefault="007F686A" w:rsidP="007F686A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ED5C856" w14:textId="77777777" w:rsidR="007F686A" w:rsidRPr="007F686A" w:rsidRDefault="007F686A" w:rsidP="007F686A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10" w:type="dxa"/>
            <w:gridSpan w:val="3"/>
            <w:tcBorders>
              <w:right w:val="double" w:sz="4" w:space="0" w:color="auto"/>
            </w:tcBorders>
            <w:vAlign w:val="center"/>
          </w:tcPr>
          <w:p w14:paraId="7A735D83" w14:textId="77777777" w:rsidR="007F686A" w:rsidRPr="007F686A" w:rsidRDefault="007F686A" w:rsidP="007F686A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6D7555D" w14:textId="77777777" w:rsidR="007F686A" w:rsidRPr="007F686A" w:rsidRDefault="007F686A" w:rsidP="007F686A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22" w:type="dxa"/>
            <w:gridSpan w:val="7"/>
            <w:tcBorders>
              <w:left w:val="double" w:sz="4" w:space="0" w:color="auto"/>
            </w:tcBorders>
            <w:vAlign w:val="center"/>
          </w:tcPr>
          <w:p w14:paraId="7DF2A47A" w14:textId="77777777" w:rsidR="007F686A" w:rsidRPr="007F686A" w:rsidRDefault="007F686A" w:rsidP="007F686A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09CD866" w14:textId="77777777" w:rsidR="007F686A" w:rsidRPr="007F686A" w:rsidRDefault="007F686A" w:rsidP="007F686A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7F686A" w:rsidRPr="007F686A" w14:paraId="4BA2991E" w14:textId="77777777" w:rsidTr="00746B64">
        <w:trPr>
          <w:gridAfter w:val="1"/>
          <w:wAfter w:w="7" w:type="dxa"/>
          <w:trHeight w:val="747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4A5E018" w14:textId="77777777" w:rsidR="007F686A" w:rsidRPr="007F686A" w:rsidRDefault="007F686A" w:rsidP="007F686A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6286" w:type="dxa"/>
            <w:vMerge/>
            <w:tcBorders>
              <w:bottom w:val="single" w:sz="4" w:space="0" w:color="auto"/>
            </w:tcBorders>
          </w:tcPr>
          <w:p w14:paraId="1A92FF38" w14:textId="77777777" w:rsidR="007F686A" w:rsidRPr="007F686A" w:rsidRDefault="007F686A" w:rsidP="007F686A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206" w:type="dxa"/>
            <w:vMerge/>
            <w:tcBorders>
              <w:bottom w:val="single" w:sz="4" w:space="0" w:color="auto"/>
            </w:tcBorders>
          </w:tcPr>
          <w:p w14:paraId="1455BC9F" w14:textId="77777777" w:rsidR="007F686A" w:rsidRPr="007F686A" w:rsidRDefault="007F686A" w:rsidP="007F686A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textDirection w:val="btLr"/>
          </w:tcPr>
          <w:p w14:paraId="3831D8DC" w14:textId="77777777" w:rsidR="007F686A" w:rsidRPr="007F686A" w:rsidRDefault="007F686A" w:rsidP="007F686A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6B593321" w14:textId="77777777" w:rsidR="007F686A" w:rsidRPr="007F686A" w:rsidRDefault="007F686A" w:rsidP="007F686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580B7691" w14:textId="77777777" w:rsidR="007F686A" w:rsidRPr="007F686A" w:rsidRDefault="007F686A" w:rsidP="007F686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gridSpan w:val="2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bottom"/>
          </w:tcPr>
          <w:p w14:paraId="4AD08300" w14:textId="77777777" w:rsidR="007F686A" w:rsidRPr="007F686A" w:rsidRDefault="007F686A" w:rsidP="007F686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2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3C3E672D" w14:textId="77777777" w:rsidR="007F686A" w:rsidRPr="007F686A" w:rsidRDefault="007F686A" w:rsidP="007F686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4108EA76" w14:textId="77777777" w:rsidR="007F686A" w:rsidRPr="007F686A" w:rsidRDefault="007F686A" w:rsidP="007F686A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0E1784CA" w14:textId="77777777" w:rsidR="007F686A" w:rsidRPr="007F686A" w:rsidRDefault="007F686A" w:rsidP="007F686A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374DFDA5" w14:textId="77777777" w:rsidR="007F686A" w:rsidRPr="007F686A" w:rsidRDefault="007F686A" w:rsidP="007F686A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460868A0" w14:textId="77777777" w:rsidR="007F686A" w:rsidRPr="007F686A" w:rsidRDefault="007F686A" w:rsidP="007F686A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7F686A" w:rsidRPr="007F686A" w14:paraId="351D1553" w14:textId="77777777" w:rsidTr="00746B64">
        <w:trPr>
          <w:gridAfter w:val="1"/>
          <w:wAfter w:w="7" w:type="dxa"/>
          <w:cantSplit/>
          <w:trHeight w:val="214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37D8E951" w14:textId="77777777" w:rsidR="007F686A" w:rsidRPr="007F686A" w:rsidRDefault="007F686A" w:rsidP="007F686A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7BA4F7" w14:textId="77777777" w:rsidR="007F686A" w:rsidRPr="007F686A" w:rsidRDefault="007F686A" w:rsidP="007F686A">
            <w:pPr>
              <w:tabs>
                <w:tab w:val="left" w:pos="3119"/>
                <w:tab w:val="left" w:pos="3402"/>
              </w:tabs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1/2563</w:t>
            </w: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</w:t>
            </w: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7 </w:t>
            </w: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พฤศจิกายน</w:t>
            </w: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2563</w:t>
            </w:r>
          </w:p>
        </w:tc>
        <w:tc>
          <w:tcPr>
            <w:tcW w:w="3206" w:type="dxa"/>
            <w:tcBorders>
              <w:top w:val="single" w:sz="4" w:space="0" w:color="auto"/>
              <w:bottom w:val="nil"/>
            </w:tcBorders>
          </w:tcPr>
          <w:p w14:paraId="7D7457B7" w14:textId="77777777" w:rsidR="007F686A" w:rsidRPr="007F686A" w:rsidRDefault="007F686A" w:rsidP="007F686A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nil"/>
            </w:tcBorders>
          </w:tcPr>
          <w:p w14:paraId="73560C53" w14:textId="77777777" w:rsidR="007F686A" w:rsidRPr="007F686A" w:rsidRDefault="007F686A" w:rsidP="007F686A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4723CE4D" w14:textId="77777777" w:rsidR="007F686A" w:rsidRPr="007F686A" w:rsidRDefault="007F686A" w:rsidP="007F686A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43AE4D71" w14:textId="77777777" w:rsidR="007F686A" w:rsidRPr="007F686A" w:rsidRDefault="007F686A" w:rsidP="007F686A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10DDD05B" w14:textId="77777777" w:rsidR="007F686A" w:rsidRPr="007F686A" w:rsidRDefault="007F686A" w:rsidP="007F686A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288EE08B" w14:textId="77777777" w:rsidR="007F686A" w:rsidRPr="007F686A" w:rsidRDefault="007F686A" w:rsidP="007F686A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0C48F1CA" w14:textId="77777777" w:rsidR="007F686A" w:rsidRPr="007F686A" w:rsidRDefault="007F686A" w:rsidP="007F686A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nil"/>
            </w:tcBorders>
          </w:tcPr>
          <w:p w14:paraId="65709C2F" w14:textId="77777777" w:rsidR="007F686A" w:rsidRPr="007F686A" w:rsidRDefault="007F686A" w:rsidP="007F686A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2C24B40E" w14:textId="77777777" w:rsidR="007F686A" w:rsidRPr="007F686A" w:rsidRDefault="007F686A" w:rsidP="007F686A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nil"/>
            </w:tcBorders>
          </w:tcPr>
          <w:p w14:paraId="171C5607" w14:textId="77777777" w:rsidR="007F686A" w:rsidRPr="007F686A" w:rsidRDefault="007F686A" w:rsidP="007F686A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7F686A" w:rsidRPr="007F686A" w14:paraId="6E3978E4" w14:textId="77777777" w:rsidTr="00746B64">
        <w:trPr>
          <w:gridAfter w:val="1"/>
          <w:wAfter w:w="7" w:type="dxa"/>
          <w:cantSplit/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14:paraId="37C7CF45" w14:textId="77777777" w:rsidR="007F686A" w:rsidRPr="007F686A" w:rsidRDefault="007F686A" w:rsidP="007F686A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</w:p>
        </w:tc>
        <w:tc>
          <w:tcPr>
            <w:tcW w:w="6286" w:type="dxa"/>
            <w:tcBorders>
              <w:top w:val="nil"/>
              <w:bottom w:val="nil"/>
              <w:right w:val="single" w:sz="4" w:space="0" w:color="auto"/>
            </w:tcBorders>
          </w:tcPr>
          <w:p w14:paraId="076753CD" w14:textId="77777777" w:rsidR="007F686A" w:rsidRPr="007F686A" w:rsidRDefault="007F686A" w:rsidP="007F686A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ข้อเสนอแนะแนวทางการปฏิบัติงานของคณะกรรมการส่งเสริมกิจการมหาวิทยาลัย </w:t>
            </w:r>
          </w:p>
          <w:p w14:paraId="220688C3" w14:textId="77777777" w:rsidR="007F686A" w:rsidRPr="007F686A" w:rsidRDefault="007F686A" w:rsidP="007F686A">
            <w:pPr>
              <w:spacing w:after="0" w:line="270" w:lineRule="exact"/>
              <w:ind w:right="43"/>
              <w:jc w:val="thaiDistribute"/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14:paraId="6FB95789" w14:textId="77777777" w:rsidR="007F686A" w:rsidRPr="007F686A" w:rsidRDefault="007F686A" w:rsidP="007F686A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รองอธิการบดีฝ่ายทรัพย์สินและ</w:t>
            </w:r>
          </w:p>
          <w:p w14:paraId="3460138A" w14:textId="77777777" w:rsidR="007F686A" w:rsidRPr="007F686A" w:rsidRDefault="007F686A" w:rsidP="007F686A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วิสาหกิจ</w:t>
            </w: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</w:t>
            </w: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หัวหน้า</w:t>
            </w:r>
            <w:r w:rsidRPr="007F68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ส่วนบริหารสินทรัพย์)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4DA56D8" w14:textId="77777777" w:rsidR="007F686A" w:rsidRPr="007F686A" w:rsidRDefault="007F686A" w:rsidP="007F686A">
            <w:pPr>
              <w:spacing w:after="0" w:line="27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7F686A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  <w:p w14:paraId="274281C6" w14:textId="77777777" w:rsidR="007F686A" w:rsidRPr="007F686A" w:rsidRDefault="007F686A" w:rsidP="007F686A">
            <w:pPr>
              <w:spacing w:after="0" w:line="270" w:lineRule="exact"/>
              <w:ind w:right="115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D795296" w14:textId="77777777" w:rsidR="007F686A" w:rsidRPr="007F686A" w:rsidRDefault="007F686A" w:rsidP="007F686A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2620D2B" w14:textId="77777777" w:rsidR="007F686A" w:rsidRPr="007F686A" w:rsidRDefault="007F686A" w:rsidP="007F686A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14:paraId="36A0322B" w14:textId="77777777" w:rsidR="007F686A" w:rsidRPr="007F686A" w:rsidRDefault="007F686A" w:rsidP="007F686A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3AB165BA" w14:textId="77777777" w:rsidR="007F686A" w:rsidRPr="007F686A" w:rsidRDefault="007F686A" w:rsidP="007F686A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2985CB3" w14:textId="77777777" w:rsidR="007F686A" w:rsidRPr="007F686A" w:rsidRDefault="007F686A" w:rsidP="007F686A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6A29077B" w14:textId="77777777" w:rsidR="007F686A" w:rsidRPr="007F686A" w:rsidRDefault="007F686A" w:rsidP="007F686A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310EC53" w14:textId="77777777" w:rsidR="007F686A" w:rsidRPr="007F686A" w:rsidRDefault="007F686A" w:rsidP="007F686A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7B47028B" w14:textId="77777777" w:rsidR="007F686A" w:rsidRPr="007F686A" w:rsidRDefault="007F686A" w:rsidP="007F686A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7F686A" w:rsidRPr="007F686A" w14:paraId="553CCC2A" w14:textId="77777777" w:rsidTr="00746B64">
        <w:trPr>
          <w:gridAfter w:val="1"/>
          <w:wAfter w:w="7" w:type="dxa"/>
          <w:cantSplit/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14:paraId="2DDFC056" w14:textId="77777777" w:rsidR="007F686A" w:rsidRPr="007F686A" w:rsidRDefault="007F686A" w:rsidP="007F686A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  <w:right w:val="single" w:sz="4" w:space="0" w:color="auto"/>
            </w:tcBorders>
          </w:tcPr>
          <w:p w14:paraId="7BE2604E" w14:textId="77777777" w:rsidR="007F686A" w:rsidRPr="007F686A" w:rsidRDefault="007F686A" w:rsidP="00817913">
            <w:pPr>
              <w:numPr>
                <w:ilvl w:val="0"/>
                <w:numId w:val="48"/>
              </w:numPr>
              <w:spacing w:after="0" w:line="270" w:lineRule="exact"/>
              <w:ind w:left="317" w:right="43" w:hanging="288"/>
              <w:jc w:val="thaiDistribute"/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การจัดตั้งกองทุนจากการระดมทุน มักมีปัญหาการนำเงินกองทุนออกมาใช้จ่ายไม่ได้หรือไม่คล่องตัว เนื่องจากมีการเปลี่ยนแปลงคณะกรรมการอยู่ตลอดเวลา ทำให้กรรมการชุดใหม่ไม่กล้าจะเบิกจ่ายเงิน การใช้จ่ายเงินไม่คล่องตัว อาจเนื่องมาจากมีการบริหารจัดการตามระเบียบทางราชการประกอบกับไม่มีหน่วยงานหลักในการบริหารจัดการ ดังนั้น หากมหาวิทยาลัยจะจัดตั้งกองทุนและมีการระดมทุน มหาวิทยาลัยควรมีหน่วยงานหลักที่ดูแลรับผิดชอบการบริหารจัดการและมีระบบระเบียบการเบิกจ่ายเงินกองทุนที่สะดวกคล่องตัวเพื่อให้สามารถใช้ประโยชน์จากเงินได้ตรงตามวัตถุประสงค์และตามเจตนารมณ์ของกองทุน</w:t>
            </w:r>
          </w:p>
          <w:p w14:paraId="369591F6" w14:textId="77777777" w:rsidR="007F686A" w:rsidRPr="007F686A" w:rsidRDefault="007F686A" w:rsidP="00817913">
            <w:pPr>
              <w:numPr>
                <w:ilvl w:val="0"/>
                <w:numId w:val="48"/>
              </w:numPr>
              <w:spacing w:after="0" w:line="270" w:lineRule="exact"/>
              <w:ind w:left="317" w:right="43" w:hanging="288"/>
              <w:jc w:val="thaiDistribute"/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ปัจจุบันจุฬาลงกรณ์มหาวิทยาลัยจัดตั้งกองทุนในรูปแบบบริษัทจำกัด ในนาม                    CU Enterprise Co., Ltd ภายใต้โครงการศูนย์กลางนวัตกรรมแห่งจุฬาลงกรณ์มหาวิทยาลัย (CU Innovation Hub) วัตถุประสงค์การดำเนินการเพื่อการลงทุนต่าง ๆ  ซึ่งมหาวิทยาลัยสามารถศึกษาและนำมาเป็นตัวอย่างเพื่อดำเนินการได้</w:t>
            </w:r>
          </w:p>
          <w:p w14:paraId="230D6D80" w14:textId="77777777" w:rsidR="007F686A" w:rsidRPr="007F686A" w:rsidRDefault="007F686A" w:rsidP="00817913">
            <w:pPr>
              <w:numPr>
                <w:ilvl w:val="0"/>
                <w:numId w:val="48"/>
              </w:numPr>
              <w:spacing w:after="0" w:line="270" w:lineRule="exact"/>
              <w:ind w:left="317" w:right="43" w:hanging="288"/>
              <w:jc w:val="thaiDistribute"/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การที่จะทำให้การระดมทุนและกองทุนมีความเข้มแข็งและยั่งยืนนั้น ต้องมีผู้ที่มีส่วนเกี่ยวข้องสำคัญในการระดมทุน 4 กลุ่ม ได้แก่ นักศึกษาปัจจุบัน ศิษย์เก่ารวมทั้งบุคลากร ผู้ปกครอง และบุคคลภายนอก </w:t>
            </w:r>
          </w:p>
          <w:p w14:paraId="552E86E3" w14:textId="77777777" w:rsidR="007F686A" w:rsidRPr="007F686A" w:rsidRDefault="007F686A" w:rsidP="00817913">
            <w:pPr>
              <w:numPr>
                <w:ilvl w:val="0"/>
                <w:numId w:val="48"/>
              </w:numPr>
              <w:spacing w:after="0" w:line="270" w:lineRule="exact"/>
              <w:ind w:left="317" w:right="43" w:hanging="288"/>
              <w:jc w:val="thaiDistribute"/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ควรมี Platform การเก็บข้อมูล ของนักศึกษา ศิษย์เก่า และผู้ปกครอง เป็น Platform Data Base </w:t>
            </w:r>
          </w:p>
          <w:p w14:paraId="74F9A5ED" w14:textId="77777777" w:rsidR="007F686A" w:rsidRPr="007F686A" w:rsidRDefault="007F686A" w:rsidP="00817913">
            <w:pPr>
              <w:numPr>
                <w:ilvl w:val="0"/>
                <w:numId w:val="48"/>
              </w:numPr>
              <w:spacing w:after="0" w:line="270" w:lineRule="exact"/>
              <w:ind w:left="317" w:right="43" w:hanging="288"/>
              <w:jc w:val="thaiDistribute"/>
              <w:rPr>
                <w:rFonts w:ascii="TH SarabunPSK" w:eastAsia="Cordia New" w:hAnsi="TH SarabunPSK" w:cs="TH SarabunPSK"/>
                <w:color w:val="auto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ควรมีการจัดตั้งคณะทำงานจัดทำข้อมูลเสนอคณะกรรมการฯ ในครั้งต่อไป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14:paraId="285F71C8" w14:textId="77777777" w:rsidR="007F686A" w:rsidRPr="007F686A" w:rsidRDefault="007F686A" w:rsidP="007F686A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09CC2B8" w14:textId="77777777" w:rsidR="007F686A" w:rsidRPr="007F686A" w:rsidRDefault="007F686A" w:rsidP="007F686A">
            <w:pPr>
              <w:spacing w:after="0" w:line="27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48E70E78" w14:textId="77777777" w:rsidR="007F686A" w:rsidRPr="007F686A" w:rsidRDefault="007F686A" w:rsidP="007F686A">
            <w:pPr>
              <w:spacing w:after="0" w:line="27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7F686A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7F686A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7F686A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322F4B9" w14:textId="77777777" w:rsidR="007F686A" w:rsidRPr="007F686A" w:rsidRDefault="007F686A" w:rsidP="007F686A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F1342F6" w14:textId="77777777" w:rsidR="007F686A" w:rsidRPr="007F686A" w:rsidRDefault="007F686A" w:rsidP="007F686A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14:paraId="30FCA478" w14:textId="77777777" w:rsidR="007F686A" w:rsidRPr="007F686A" w:rsidRDefault="007F686A" w:rsidP="007F686A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673E65E9" w14:textId="77777777" w:rsidR="007F686A" w:rsidRPr="007F686A" w:rsidRDefault="007F686A" w:rsidP="007F686A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FD87F13" w14:textId="77777777" w:rsidR="007F686A" w:rsidRPr="007F686A" w:rsidRDefault="007F686A" w:rsidP="007F686A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0F8FD72B" w14:textId="77777777" w:rsidR="007F686A" w:rsidRPr="007F686A" w:rsidRDefault="007F686A" w:rsidP="007F686A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C3E493E" w14:textId="77777777" w:rsidR="007F686A" w:rsidRPr="007F686A" w:rsidRDefault="007F686A" w:rsidP="007F686A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1C8C80FB" w14:textId="77777777" w:rsidR="007F686A" w:rsidRPr="007F686A" w:rsidRDefault="007F686A" w:rsidP="007F686A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7F686A" w:rsidRPr="007F686A" w14:paraId="434202A2" w14:textId="77777777" w:rsidTr="00746B64">
        <w:trPr>
          <w:gridAfter w:val="1"/>
          <w:wAfter w:w="7" w:type="dxa"/>
          <w:cantSplit/>
          <w:trHeight w:val="214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18713CD4" w14:textId="77777777" w:rsidR="007F686A" w:rsidRPr="007F686A" w:rsidRDefault="007F686A" w:rsidP="007F686A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5520" w14:textId="77777777" w:rsidR="007F686A" w:rsidRPr="007F686A" w:rsidRDefault="007F686A" w:rsidP="007F686A">
            <w:pPr>
              <w:spacing w:after="0" w:line="27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24C98ABD" w14:textId="77777777" w:rsidR="007F686A" w:rsidRPr="007F686A" w:rsidRDefault="007F686A" w:rsidP="007F686A">
            <w:pPr>
              <w:tabs>
                <w:tab w:val="left" w:pos="1985"/>
              </w:tabs>
              <w:spacing w:after="0" w:line="270" w:lineRule="exact"/>
              <w:ind w:right="-29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F686A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เห็นชอบ ให้มหาวิทยาลัยศึกษาการจัดตั้งกองทุนในรูปแบบ </w:t>
            </w:r>
            <w:r w:rsidRPr="007F686A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Holding Company</w:t>
            </w:r>
            <w:r w:rsidRPr="007F686A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จากจุฬาลงกรณ์มหาวิทยาลัย มหาวิทยาลัยเทคโนโลยีพระจอมเกล้าธนบุรี มหาวิทยาลัยมหิดลมหาวิทยาลัยเชียงใหม่ และมหาวิทยาลัยซิงหัว (</w:t>
            </w:r>
            <w:r w:rsidRPr="007F686A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Tsinghua University</w:t>
            </w:r>
            <w:r w:rsidRPr="007F686A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ที่มีการใช้ศิษย์เก่าเป็นตัวขับเคลื่อนการระดมทุน </w:t>
            </w:r>
          </w:p>
        </w:tc>
        <w:tc>
          <w:tcPr>
            <w:tcW w:w="3206" w:type="dxa"/>
            <w:tcBorders>
              <w:top w:val="nil"/>
              <w:bottom w:val="single" w:sz="4" w:space="0" w:color="auto"/>
            </w:tcBorders>
          </w:tcPr>
          <w:p w14:paraId="62DC2D87" w14:textId="77777777" w:rsidR="007F686A" w:rsidRPr="007F686A" w:rsidRDefault="007F686A" w:rsidP="007F686A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7" w:type="dxa"/>
            <w:tcBorders>
              <w:top w:val="nil"/>
              <w:bottom w:val="single" w:sz="4" w:space="0" w:color="auto"/>
            </w:tcBorders>
          </w:tcPr>
          <w:p w14:paraId="33CB8F14" w14:textId="77777777" w:rsidR="007F686A" w:rsidRPr="007F686A" w:rsidRDefault="007F686A" w:rsidP="007F686A">
            <w:pPr>
              <w:spacing w:after="0" w:line="27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33CAF7C" w14:textId="77777777" w:rsidR="007F686A" w:rsidRPr="007F686A" w:rsidRDefault="007F686A" w:rsidP="007F686A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A24EAE1" w14:textId="77777777" w:rsidR="007F686A" w:rsidRPr="007F686A" w:rsidRDefault="007F686A" w:rsidP="007F686A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2553BAD7" w14:textId="77777777" w:rsidR="007F686A" w:rsidRPr="007F686A" w:rsidRDefault="007F686A" w:rsidP="007F686A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1833A2AC" w14:textId="77777777" w:rsidR="007F686A" w:rsidRPr="007F686A" w:rsidRDefault="007F686A" w:rsidP="007F686A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FF46ECA" w14:textId="77777777" w:rsidR="007F686A" w:rsidRPr="007F686A" w:rsidRDefault="007F686A" w:rsidP="007F686A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</w:tcPr>
          <w:p w14:paraId="2F4AE7BE" w14:textId="77777777" w:rsidR="007F686A" w:rsidRPr="007F686A" w:rsidRDefault="007F686A" w:rsidP="007F686A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7A92BE1" w14:textId="77777777" w:rsidR="007F686A" w:rsidRPr="007F686A" w:rsidRDefault="007F686A" w:rsidP="007F686A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</w:tcPr>
          <w:p w14:paraId="600537FE" w14:textId="77777777" w:rsidR="007F686A" w:rsidRPr="007F686A" w:rsidRDefault="007F686A" w:rsidP="007F686A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0454D4ED" w14:textId="3B7BB05D" w:rsidR="003743AB" w:rsidRPr="007F686A" w:rsidRDefault="003743AB" w:rsidP="008556CD">
      <w:pPr>
        <w:tabs>
          <w:tab w:val="left" w:pos="3090"/>
        </w:tabs>
        <w:rPr>
          <w:cs/>
        </w:rPr>
      </w:pPr>
    </w:p>
    <w:sectPr w:rsidR="003743AB" w:rsidRPr="007F686A" w:rsidSect="00186464">
      <w:headerReference w:type="default" r:id="rId16"/>
      <w:pgSz w:w="16834" w:h="11909" w:orient="landscape" w:code="9"/>
      <w:pgMar w:top="1008" w:right="720" w:bottom="576" w:left="864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5F2F7" w14:textId="77777777" w:rsidR="00E932D9" w:rsidRDefault="00E932D9" w:rsidP="00897682">
      <w:pPr>
        <w:spacing w:after="0"/>
      </w:pPr>
      <w:r>
        <w:separator/>
      </w:r>
    </w:p>
  </w:endnote>
  <w:endnote w:type="continuationSeparator" w:id="0">
    <w:p w14:paraId="7AC32938" w14:textId="77777777" w:rsidR="00E932D9" w:rsidRDefault="00E932D9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Angsana New"/>
        <w:color w:val="auto"/>
        <w:kern w:val="0"/>
        <w:sz w:val="24"/>
        <w:szCs w:val="28"/>
        <w14:ligatures w14:val="none"/>
        <w14:cntxtAlts w14:val="0"/>
      </w:rPr>
      <w:id w:val="-186697555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3456DA4E" w14:textId="77777777" w:rsidR="00BB7037" w:rsidRPr="00BB7037" w:rsidRDefault="00BB7037" w:rsidP="00BB7037">
        <w:pPr>
          <w:tabs>
            <w:tab w:val="left" w:pos="2160"/>
            <w:tab w:val="center" w:pos="4153"/>
            <w:tab w:val="right" w:pos="8306"/>
            <w:tab w:val="right" w:pos="15106"/>
          </w:tabs>
          <w:spacing w:after="0" w:line="200" w:lineRule="exact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</w:pPr>
        <w:r w:rsidRPr="00BB703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หมายเหตุ</w:t>
        </w:r>
        <w:r w:rsidRPr="00BB703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</w:t>
        </w:r>
        <w:r w:rsidRPr="00BB703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:  </w:t>
        </w:r>
        <w:r w:rsidRPr="00BB7037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1</w:t>
        </w:r>
        <w:r w:rsidRPr="00BB703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r w:rsidRPr="00BB703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ระดับวิกฤตที่มีผลกระทบต่อมหาวิทยาลัย</w:t>
        </w:r>
        <w:r w:rsidRPr="00BB703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: </w:t>
        </w:r>
        <w:r w:rsidRPr="00BB703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B703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1</w:t>
        </w:r>
        <w:r w:rsidRPr="00BB703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B703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มีผลกระทบต่อมหาวิทยาลัยน้อย</w:t>
        </w:r>
        <w:r w:rsidRPr="00BB7037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BB703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2</w:t>
        </w:r>
        <w:r w:rsidRPr="00BB703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B703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มีผลกระทบต่อมหาวิทยาลัยปานกลาง </w:t>
        </w:r>
        <w:r w:rsidRPr="00BB703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B703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B703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3</w:t>
        </w:r>
        <w:r w:rsidRPr="00BB703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B703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มีผลกระทบต่อมหาวิทยาลัยมาก</w:t>
        </w:r>
      </w:p>
      <w:p w14:paraId="0301B6DC" w14:textId="77777777" w:rsidR="00BB7037" w:rsidRPr="00BB7037" w:rsidRDefault="00BB7037" w:rsidP="00BB7037">
        <w:pPr>
          <w:tabs>
            <w:tab w:val="left" w:pos="2338"/>
            <w:tab w:val="center" w:pos="4153"/>
            <w:tab w:val="right" w:pos="8306"/>
            <w:tab w:val="right" w:pos="15106"/>
          </w:tabs>
          <w:spacing w:after="0" w:line="200" w:lineRule="exact"/>
          <w:ind w:firstLine="826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</w:pPr>
        <w:r w:rsidRPr="00BB7037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2</w:t>
        </w:r>
        <w:r w:rsidRPr="00BB703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proofErr w:type="gramStart"/>
        <w:r w:rsidRPr="00BB703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เกณฑ์การให้คะแนน</w:t>
        </w:r>
        <w:r w:rsidRPr="00BB703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:</w:t>
        </w:r>
        <w:proofErr w:type="gramEnd"/>
        <w:r w:rsidRPr="00BB703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B703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B7037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5 </w:t>
        </w:r>
        <w:r w:rsidRPr="00BB703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B703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B703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ดำเนินการได้จนเกิดผลลัพธ์และผลกระทบที่มีคุณค่าชัดเจน</w:t>
        </w:r>
        <w:r w:rsidRPr="00BB7037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4 </w:t>
        </w:r>
        <w:r w:rsidRPr="00BB703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B703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B703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ดำเนินการได้สูงกว่าเป้าหมายอย่างเห็นได้ชัด</w:t>
        </w:r>
        <w:r w:rsidRPr="00BB703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BB7037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3 </w:t>
        </w:r>
        <w:r w:rsidRPr="00BB703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B703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B703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ดำเนินการได้ตามเป้าหมาย</w:t>
        </w:r>
      </w:p>
      <w:p w14:paraId="0361CBB2" w14:textId="3070A647" w:rsidR="009C5D7C" w:rsidRPr="00BB7037" w:rsidRDefault="00BB7037" w:rsidP="00BB7037">
        <w:pPr>
          <w:tabs>
            <w:tab w:val="center" w:pos="4153"/>
            <w:tab w:val="right" w:pos="8306"/>
            <w:tab w:val="right" w:pos="15210"/>
          </w:tabs>
          <w:spacing w:after="0" w:line="200" w:lineRule="exact"/>
          <w:ind w:left="2160" w:firstLine="178"/>
          <w:jc w:val="left"/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</w:pPr>
        <w:r w:rsidRPr="00BB7037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2 </w:t>
        </w:r>
        <w:r w:rsidRPr="00BB703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B703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-ดำเนินการบ้างแล้ว แต่ยังไม่บรรลุเป้าหมายที่กำหนด </w:t>
        </w:r>
        <w:r w:rsidRPr="00BB703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B7037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 1 </w:t>
        </w:r>
        <w:r w:rsidRPr="00BB703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B703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B703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ยังไม่ได้ดำเนินการ เพิ่งเริ่มดำเนินการ ผลสำเร็จต่ำกว่าเป้าหมายมาก</w:t>
        </w:r>
        <w:r w:rsidRPr="00BB7037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 w:rsidRPr="00BB7037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BB7037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PAGE   \</w:instrText>
        </w:r>
        <w:r w:rsidRPr="00BB7037">
          <w:rPr>
            <w:rFonts w:ascii="TH SarabunPSK" w:hAnsi="TH SarabunPSK" w:cs="TH SarabunPSK"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BB7037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BB7037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 w:rsidR="00A063E8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12</w:t>
        </w:r>
        <w:r w:rsidRPr="00BB7037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  <w:r w:rsidRPr="00BB7037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t>/</w:t>
        </w:r>
        <w:r w:rsidRPr="00BB7037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BB7037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NUMPAGES   \</w:instrText>
        </w:r>
        <w:r w:rsidRPr="00BB7037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BB7037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BB7037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 w:rsidR="00A063E8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12</w:t>
        </w:r>
        <w:r w:rsidRPr="00BB7037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6943C" w14:textId="77777777" w:rsidR="00E932D9" w:rsidRDefault="00E932D9" w:rsidP="00897682">
      <w:pPr>
        <w:spacing w:after="0"/>
      </w:pPr>
      <w:r>
        <w:separator/>
      </w:r>
    </w:p>
  </w:footnote>
  <w:footnote w:type="continuationSeparator" w:id="0">
    <w:p w14:paraId="78D6ED5A" w14:textId="77777777" w:rsidR="00E932D9" w:rsidRDefault="00E932D9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2AA4C" w14:textId="638A9E1A" w:rsidR="009C5D7C" w:rsidRPr="008E48F0" w:rsidRDefault="009C5D7C" w:rsidP="003111AE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30313F3" wp14:editId="3821348F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C853686" w14:textId="2F09C675" w:rsidR="009C5D7C" w:rsidRPr="003111AE" w:rsidRDefault="009C5D7C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6B2BD6"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1</w:t>
                          </w:r>
                        </w:p>
                        <w:p w14:paraId="1D89ABEB" w14:textId="20135851" w:rsidR="009C5D7C" w:rsidRPr="003111AE" w:rsidRDefault="009C5D7C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 w:rsidR="006B2BD6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313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84.55pt;margin-top:4.95pt;width:103.75pt;height:2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" filled="f" stroked="f">
              <v:textbox>
                <w:txbxContent>
                  <w:p w14:paraId="7C853686" w14:textId="2F09C675" w:rsidR="009C5D7C" w:rsidRPr="003111AE" w:rsidRDefault="009C5D7C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6B2BD6"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1</w:t>
                    </w:r>
                  </w:p>
                  <w:p w14:paraId="1D89ABEB" w14:textId="20135851" w:rsidR="009C5D7C" w:rsidRPr="003111AE" w:rsidRDefault="009C5D7C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 w:rsidR="006B2BD6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64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CEA1F46" wp14:editId="6CBEABA6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0112223C" w14:textId="3FCA24B6" w:rsidR="009C5D7C" w:rsidRPr="00B266A5" w:rsidRDefault="009C5D7C" w:rsidP="000179C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EA1F46" id="Text Box 2" o:spid="_x0000_s1027" type="#_x0000_t202" style="position:absolute;left:0;text-align:left;margin-left:706.8pt;margin-top:-12.15pt;width:55pt;height:19.6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" fillcolor="window" strokeweight=".5pt">
              <v:textbox>
                <w:txbxContent>
                  <w:p w14:paraId="0112223C" w14:textId="3FCA24B6" w:rsidR="009C5D7C" w:rsidRPr="00B266A5" w:rsidRDefault="009C5D7C" w:rsidP="000179C6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050BC2">
      <w:rPr>
        <w:rFonts w:ascii="TH SarabunPSK" w:hAnsi="TH SarabunPSK" w:cs="TH SarabunPSK"/>
        <w:b/>
        <w:bCs/>
        <w:sz w:val="30"/>
        <w:szCs w:val="30"/>
        <w:cs/>
      </w:rPr>
      <w:t>รองอธิการบดี</w:t>
    </w:r>
    <w:r w:rsidRPr="001372AE">
      <w:rPr>
        <w:rFonts w:ascii="TH SarabunPSK" w:hAnsi="TH SarabunPSK" w:cs="TH SarabunPSK" w:hint="cs"/>
        <w:b/>
        <w:bCs/>
        <w:sz w:val="30"/>
        <w:szCs w:val="30"/>
        <w:cs/>
      </w:rPr>
      <w:t>ฝ่าย</w:t>
    </w:r>
    <w:r>
      <w:rPr>
        <w:rFonts w:ascii="TH SarabunPSK" w:hAnsi="TH SarabunPSK" w:cs="TH SarabunPSK" w:hint="cs"/>
        <w:b/>
        <w:bCs/>
        <w:sz w:val="30"/>
        <w:szCs w:val="30"/>
        <w:cs/>
      </w:rPr>
      <w:t>ทรัพย์สินและวิสาหกิจ</w:t>
    </w:r>
  </w:p>
  <w:p w14:paraId="0CEBF42D" w14:textId="567BC513" w:rsidR="009C5D7C" w:rsidRDefault="009C5D7C" w:rsidP="00B22250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 xml:space="preserve">ปี </w:t>
    </w:r>
    <w:r w:rsidRPr="00B42BC3">
      <w:rPr>
        <w:rFonts w:ascii="TH SarabunPSK" w:hAnsi="TH SarabunPSK" w:cs="TH SarabunPSK"/>
        <w:b/>
        <w:bCs/>
        <w:sz w:val="30"/>
        <w:szCs w:val="30"/>
        <w:cs/>
      </w:rPr>
      <w:t xml:space="preserve">พ.ศ. </w:t>
    </w:r>
    <w:r w:rsidR="007B06F1">
      <w:rPr>
        <w:rFonts w:ascii="TH SarabunPSK" w:hAnsi="TH SarabunPSK" w:cs="TH SarabunPSK" w:hint="cs"/>
        <w:b/>
        <w:bCs/>
        <w:sz w:val="30"/>
        <w:szCs w:val="30"/>
        <w:cs/>
      </w:rPr>
      <w:t>2563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5EBD7" w14:textId="77777777" w:rsidR="009C5D7C" w:rsidRPr="008E48F0" w:rsidRDefault="009C5D7C" w:rsidP="003111AE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F070E11" wp14:editId="1CB36D1B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91AADC1" w14:textId="43616E5C" w:rsidR="009C5D7C" w:rsidRPr="003111AE" w:rsidRDefault="009C5D7C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6B2BD6"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1</w:t>
                          </w:r>
                        </w:p>
                        <w:p w14:paraId="6F88B2A8" w14:textId="584B800B" w:rsidR="009C5D7C" w:rsidRPr="003111AE" w:rsidRDefault="009C5D7C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 w:rsidR="006B2BD6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70E1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left:0;text-align:left;margin-left:684.55pt;margin-top:4.95pt;width:103.75pt;height:29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" filled="f" stroked="f">
              <v:textbox>
                <w:txbxContent>
                  <w:p w14:paraId="591AADC1" w14:textId="43616E5C" w:rsidR="009C5D7C" w:rsidRPr="003111AE" w:rsidRDefault="009C5D7C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6B2BD6"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1</w:t>
                    </w:r>
                  </w:p>
                  <w:p w14:paraId="6F88B2A8" w14:textId="584B800B" w:rsidR="009C5D7C" w:rsidRPr="003111AE" w:rsidRDefault="009C5D7C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 w:rsidR="006B2BD6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64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A6D70DD" wp14:editId="438F8FC6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6BD647C5" w14:textId="77777777" w:rsidR="009C5D7C" w:rsidRPr="00B266A5" w:rsidRDefault="009C5D7C" w:rsidP="000179C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6D70DD" id="Text Box 14" o:spid="_x0000_s1029" type="#_x0000_t202" style="position:absolute;left:0;text-align:left;margin-left:706.8pt;margin-top:-12.15pt;width:55pt;height:19.6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" fillcolor="window" strokeweight=".5pt">
              <v:textbox>
                <w:txbxContent>
                  <w:p w14:paraId="6BD647C5" w14:textId="77777777" w:rsidR="009C5D7C" w:rsidRPr="00B266A5" w:rsidRDefault="009C5D7C" w:rsidP="000179C6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050BC2">
      <w:rPr>
        <w:rFonts w:ascii="TH SarabunPSK" w:hAnsi="TH SarabunPSK" w:cs="TH SarabunPSK"/>
        <w:b/>
        <w:bCs/>
        <w:sz w:val="30"/>
        <w:szCs w:val="30"/>
        <w:cs/>
      </w:rPr>
      <w:t>รองอธิการบดี</w:t>
    </w:r>
    <w:r w:rsidRPr="001372AE">
      <w:rPr>
        <w:rFonts w:ascii="TH SarabunPSK" w:hAnsi="TH SarabunPSK" w:cs="TH SarabunPSK" w:hint="cs"/>
        <w:b/>
        <w:bCs/>
        <w:sz w:val="30"/>
        <w:szCs w:val="30"/>
        <w:cs/>
      </w:rPr>
      <w:t>ฝ่าย</w:t>
    </w:r>
    <w:r>
      <w:rPr>
        <w:rFonts w:ascii="TH SarabunPSK" w:hAnsi="TH SarabunPSK" w:cs="TH SarabunPSK" w:hint="cs"/>
        <w:b/>
        <w:bCs/>
        <w:sz w:val="30"/>
        <w:szCs w:val="30"/>
        <w:cs/>
      </w:rPr>
      <w:t>ทรัพย์สินและวิสาหกิจ</w:t>
    </w:r>
  </w:p>
  <w:p w14:paraId="48D45576" w14:textId="77777777" w:rsidR="00D458FB" w:rsidRDefault="00D458FB" w:rsidP="00D458FB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 xml:space="preserve">ปี </w:t>
    </w:r>
    <w:r w:rsidRPr="00B42BC3">
      <w:rPr>
        <w:rFonts w:ascii="TH SarabunPSK" w:hAnsi="TH SarabunPSK" w:cs="TH SarabunPSK"/>
        <w:b/>
        <w:bCs/>
        <w:sz w:val="30"/>
        <w:szCs w:val="30"/>
        <w:cs/>
      </w:rPr>
      <w:t xml:space="preserve">พ.ศ. </w:t>
    </w:r>
    <w:r>
      <w:rPr>
        <w:rFonts w:ascii="TH SarabunPSK" w:hAnsi="TH SarabunPSK" w:cs="TH SarabunPSK" w:hint="cs"/>
        <w:b/>
        <w:bCs/>
        <w:sz w:val="30"/>
        <w:szCs w:val="30"/>
        <w:cs/>
      </w:rPr>
      <w:t>2563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1A4F8" w14:textId="77777777" w:rsidR="009C5D7C" w:rsidRPr="00E324F8" w:rsidRDefault="009C5D7C" w:rsidP="00E324F8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E324F8"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6C52045" wp14:editId="1373C5D2">
              <wp:simplePos x="0" y="0"/>
              <wp:positionH relativeFrom="column">
                <wp:posOffset>8462645</wp:posOffset>
              </wp:positionH>
              <wp:positionV relativeFrom="paragraph">
                <wp:posOffset>40971</wp:posOffset>
              </wp:positionV>
              <wp:extent cx="1317625" cy="4191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A0E14" w14:textId="17C7F63D" w:rsidR="009C5D7C" w:rsidRPr="00F31FDC" w:rsidRDefault="009C5D7C" w:rsidP="003743AB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7F686A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1</w:t>
                          </w:r>
                        </w:p>
                        <w:p w14:paraId="0E6B106A" w14:textId="2E5242ED" w:rsidR="009C5D7C" w:rsidRPr="00F31FDC" w:rsidRDefault="009C5D7C" w:rsidP="009C5D7C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 w:rsidRPr="00F31FDC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7F686A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5204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left:0;text-align:left;margin-left:666.35pt;margin-top:3.25pt;width:103.75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" stroked="f">
              <v:textbox>
                <w:txbxContent>
                  <w:p w14:paraId="5E2A0E14" w14:textId="17C7F63D" w:rsidR="009C5D7C" w:rsidRPr="00F31FDC" w:rsidRDefault="009C5D7C" w:rsidP="003743AB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7F686A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1</w:t>
                    </w:r>
                  </w:p>
                  <w:p w14:paraId="0E6B106A" w14:textId="2E5242ED" w:rsidR="009C5D7C" w:rsidRPr="00F31FDC" w:rsidRDefault="009C5D7C" w:rsidP="009C5D7C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 w:rsidRPr="00F31FD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7F686A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Pr="00E324F8"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B78B918" wp14:editId="4161A336">
              <wp:simplePos x="0" y="0"/>
              <wp:positionH relativeFrom="column">
                <wp:posOffset>8782050</wp:posOffset>
              </wp:positionH>
              <wp:positionV relativeFrom="paragraph">
                <wp:posOffset>-200025</wp:posOffset>
              </wp:positionV>
              <wp:extent cx="605155" cy="273050"/>
              <wp:effectExtent l="0" t="0" r="23495" b="12700"/>
              <wp:wrapNone/>
              <wp:docPr id="12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B7A489" w14:textId="185753F5" w:rsidR="009C5D7C" w:rsidRPr="00713714" w:rsidRDefault="009C5D7C" w:rsidP="009C5D7C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</w:t>
                          </w:r>
                          <w:r w:rsidRPr="00713714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1-</w:t>
                          </w:r>
                          <w:r w:rsidR="007F686A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4</w:t>
                          </w:r>
                        </w:p>
                        <w:p w14:paraId="43300C50" w14:textId="77777777" w:rsidR="009C5D7C" w:rsidRPr="00713714" w:rsidRDefault="009C5D7C" w:rsidP="009C5D7C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78B918" id="Text Box 203" o:spid="_x0000_s1031" type="#_x0000_t202" style="position:absolute;left:0;text-align:left;margin-left:691.5pt;margin-top:-15.75pt;width:47.65pt;height:2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" strokeweight=".25pt">
              <v:textbox>
                <w:txbxContent>
                  <w:p w14:paraId="7FB7A489" w14:textId="185753F5" w:rsidR="009C5D7C" w:rsidRPr="00713714" w:rsidRDefault="009C5D7C" w:rsidP="009C5D7C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</w:t>
                    </w:r>
                    <w:r w:rsidRPr="00713714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1-</w:t>
                    </w:r>
                    <w:r w:rsidR="007F686A"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4</w:t>
                    </w:r>
                  </w:p>
                  <w:p w14:paraId="43300C50" w14:textId="77777777" w:rsidR="009C5D7C" w:rsidRPr="00713714" w:rsidRDefault="009C5D7C" w:rsidP="009C5D7C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 w:rsidRPr="00E324F8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E324F8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 w:rsidRPr="00E324F8">
      <w:rPr>
        <w:rFonts w:ascii="TH SarabunPSK" w:hAnsi="TH SarabunPSK" w:cs="TH SarabunPSK"/>
        <w:b/>
        <w:bCs/>
        <w:sz w:val="30"/>
        <w:szCs w:val="30"/>
        <w:cs/>
      </w:rPr>
      <w:t xml:space="preserve"> โดยรองอธิการบดี</w:t>
    </w:r>
    <w:r w:rsidRPr="00E324F8">
      <w:rPr>
        <w:rFonts w:ascii="TH SarabunPSK" w:hAnsi="TH SarabunPSK" w:cs="TH SarabunPSK" w:hint="cs"/>
        <w:b/>
        <w:bCs/>
        <w:sz w:val="30"/>
        <w:szCs w:val="30"/>
        <w:cs/>
      </w:rPr>
      <w:t>ฝ่ายทรัพย์สินและวิสาหกิจ</w:t>
    </w:r>
  </w:p>
  <w:p w14:paraId="01805B9D" w14:textId="15E8CAAE" w:rsidR="002335AB" w:rsidRDefault="002335AB" w:rsidP="002335AB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 xml:space="preserve">ปี </w:t>
    </w:r>
    <w:r w:rsidRPr="00B42BC3">
      <w:rPr>
        <w:rFonts w:ascii="TH SarabunPSK" w:hAnsi="TH SarabunPSK" w:cs="TH SarabunPSK"/>
        <w:b/>
        <w:bCs/>
        <w:sz w:val="30"/>
        <w:szCs w:val="30"/>
        <w:cs/>
      </w:rPr>
      <w:t xml:space="preserve">พ.ศ. </w:t>
    </w:r>
    <w:r>
      <w:rPr>
        <w:rFonts w:ascii="TH SarabunPSK" w:hAnsi="TH SarabunPSK" w:cs="TH SarabunPSK" w:hint="cs"/>
        <w:b/>
        <w:bCs/>
        <w:sz w:val="30"/>
        <w:szCs w:val="30"/>
        <w:cs/>
      </w:rPr>
      <w:t>2563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9C8FC" w14:textId="77777777" w:rsidR="007F686A" w:rsidRPr="00E324F8" w:rsidRDefault="007F686A" w:rsidP="00E324F8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E324F8"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48E8F25" wp14:editId="6C1625A0">
              <wp:simplePos x="0" y="0"/>
              <wp:positionH relativeFrom="column">
                <wp:posOffset>8462645</wp:posOffset>
              </wp:positionH>
              <wp:positionV relativeFrom="paragraph">
                <wp:posOffset>40971</wp:posOffset>
              </wp:positionV>
              <wp:extent cx="1317625" cy="41910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E7CC1" w14:textId="77777777" w:rsidR="007F686A" w:rsidRPr="00F31FDC" w:rsidRDefault="007F686A" w:rsidP="003743AB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1</w:t>
                          </w:r>
                        </w:p>
                        <w:p w14:paraId="4434DF4A" w14:textId="77777777" w:rsidR="007F686A" w:rsidRPr="00F31FDC" w:rsidRDefault="007F686A" w:rsidP="009C5D7C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 w:rsidRPr="00F31FDC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8E8F2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2" type="#_x0000_t202" style="position:absolute;left:0;text-align:left;margin-left:666.35pt;margin-top:3.25pt;width:103.75pt;height:3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" stroked="f">
              <v:textbox>
                <w:txbxContent>
                  <w:p w14:paraId="5CEE7CC1" w14:textId="77777777" w:rsidR="007F686A" w:rsidRPr="00F31FDC" w:rsidRDefault="007F686A" w:rsidP="003743AB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1</w:t>
                    </w:r>
                  </w:p>
                  <w:p w14:paraId="4434DF4A" w14:textId="77777777" w:rsidR="007F686A" w:rsidRPr="00F31FDC" w:rsidRDefault="007F686A" w:rsidP="009C5D7C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 w:rsidRPr="00F31FD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Pr="00E324F8"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8AE6B41" wp14:editId="46556777">
              <wp:simplePos x="0" y="0"/>
              <wp:positionH relativeFrom="column">
                <wp:posOffset>8782050</wp:posOffset>
              </wp:positionH>
              <wp:positionV relativeFrom="paragraph">
                <wp:posOffset>-200025</wp:posOffset>
              </wp:positionV>
              <wp:extent cx="605155" cy="273050"/>
              <wp:effectExtent l="0" t="0" r="23495" b="12700"/>
              <wp:wrapNone/>
              <wp:docPr id="16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5029FD" w14:textId="381CE724" w:rsidR="007F686A" w:rsidRPr="00713714" w:rsidRDefault="007F686A" w:rsidP="009C5D7C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</w:t>
                          </w:r>
                          <w:r w:rsidRPr="00713714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1-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6</w:t>
                          </w:r>
                        </w:p>
                        <w:p w14:paraId="3667B976" w14:textId="77777777" w:rsidR="007F686A" w:rsidRPr="00713714" w:rsidRDefault="007F686A" w:rsidP="009C5D7C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E6B41" id="_x0000_s1033" type="#_x0000_t202" style="position:absolute;left:0;text-align:left;margin-left:691.5pt;margin-top:-15.75pt;width:47.65pt;height:2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" strokeweight=".25pt">
              <v:textbox>
                <w:txbxContent>
                  <w:p w14:paraId="785029FD" w14:textId="381CE724" w:rsidR="007F686A" w:rsidRPr="00713714" w:rsidRDefault="007F686A" w:rsidP="009C5D7C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</w:t>
                    </w:r>
                    <w:r w:rsidRPr="00713714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1-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6</w:t>
                    </w:r>
                  </w:p>
                  <w:p w14:paraId="3667B976" w14:textId="77777777" w:rsidR="007F686A" w:rsidRPr="00713714" w:rsidRDefault="007F686A" w:rsidP="009C5D7C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 w:rsidRPr="00E324F8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E324F8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 w:rsidRPr="00E324F8">
      <w:rPr>
        <w:rFonts w:ascii="TH SarabunPSK" w:hAnsi="TH SarabunPSK" w:cs="TH SarabunPSK"/>
        <w:b/>
        <w:bCs/>
        <w:sz w:val="30"/>
        <w:szCs w:val="30"/>
        <w:cs/>
      </w:rPr>
      <w:t xml:space="preserve"> โดยรองอธิการบดี</w:t>
    </w:r>
    <w:r w:rsidRPr="00E324F8">
      <w:rPr>
        <w:rFonts w:ascii="TH SarabunPSK" w:hAnsi="TH SarabunPSK" w:cs="TH SarabunPSK" w:hint="cs"/>
        <w:b/>
        <w:bCs/>
        <w:sz w:val="30"/>
        <w:szCs w:val="30"/>
        <w:cs/>
      </w:rPr>
      <w:t>ฝ่ายทรัพย์สินและวิสาหกิจ</w:t>
    </w:r>
  </w:p>
  <w:p w14:paraId="34503859" w14:textId="77777777" w:rsidR="007F686A" w:rsidRDefault="007F686A" w:rsidP="002335AB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 xml:space="preserve">ปี </w:t>
    </w:r>
    <w:r w:rsidRPr="00B42BC3">
      <w:rPr>
        <w:rFonts w:ascii="TH SarabunPSK" w:hAnsi="TH SarabunPSK" w:cs="TH SarabunPSK"/>
        <w:b/>
        <w:bCs/>
        <w:sz w:val="30"/>
        <w:szCs w:val="30"/>
        <w:cs/>
      </w:rPr>
      <w:t xml:space="preserve">พ.ศ. </w:t>
    </w:r>
    <w:r>
      <w:rPr>
        <w:rFonts w:ascii="TH SarabunPSK" w:hAnsi="TH SarabunPSK" w:cs="TH SarabunPSK" w:hint="cs"/>
        <w:b/>
        <w:bCs/>
        <w:sz w:val="30"/>
        <w:szCs w:val="30"/>
        <w:cs/>
      </w:rPr>
      <w:t>2563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25F61" w14:textId="77777777" w:rsidR="007F686A" w:rsidRPr="00E324F8" w:rsidRDefault="007F686A" w:rsidP="00E324F8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E324F8"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EC9ACB4" wp14:editId="29F3492A">
              <wp:simplePos x="0" y="0"/>
              <wp:positionH relativeFrom="column">
                <wp:posOffset>8462645</wp:posOffset>
              </wp:positionH>
              <wp:positionV relativeFrom="paragraph">
                <wp:posOffset>40971</wp:posOffset>
              </wp:positionV>
              <wp:extent cx="1317625" cy="41910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1BEFB" w14:textId="77777777" w:rsidR="007F686A" w:rsidRPr="00F31FDC" w:rsidRDefault="007F686A" w:rsidP="003743AB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1</w:t>
                          </w:r>
                        </w:p>
                        <w:p w14:paraId="023850AB" w14:textId="77777777" w:rsidR="007F686A" w:rsidRPr="00F31FDC" w:rsidRDefault="007F686A" w:rsidP="009C5D7C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 w:rsidRPr="00F31FDC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C9ACB4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4" type="#_x0000_t202" style="position:absolute;left:0;text-align:left;margin-left:666.35pt;margin-top:3.25pt;width:103.7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" stroked="f">
              <v:textbox>
                <w:txbxContent>
                  <w:p w14:paraId="11F1BEFB" w14:textId="77777777" w:rsidR="007F686A" w:rsidRPr="00F31FDC" w:rsidRDefault="007F686A" w:rsidP="003743AB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1</w:t>
                    </w:r>
                  </w:p>
                  <w:p w14:paraId="023850AB" w14:textId="77777777" w:rsidR="007F686A" w:rsidRPr="00F31FDC" w:rsidRDefault="007F686A" w:rsidP="009C5D7C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 w:rsidRPr="00F31FD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Pr="00E324F8"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754A8694" wp14:editId="4719D00E">
              <wp:simplePos x="0" y="0"/>
              <wp:positionH relativeFrom="column">
                <wp:posOffset>8782050</wp:posOffset>
              </wp:positionH>
              <wp:positionV relativeFrom="paragraph">
                <wp:posOffset>-200025</wp:posOffset>
              </wp:positionV>
              <wp:extent cx="605155" cy="273050"/>
              <wp:effectExtent l="0" t="0" r="23495" b="12700"/>
              <wp:wrapNone/>
              <wp:docPr id="21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214551" w14:textId="70D7157D" w:rsidR="007F686A" w:rsidRPr="00713714" w:rsidRDefault="007F686A" w:rsidP="009C5D7C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</w:t>
                          </w:r>
                          <w:r w:rsidRPr="00713714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1-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7</w:t>
                          </w:r>
                        </w:p>
                        <w:p w14:paraId="366CFBAF" w14:textId="77777777" w:rsidR="007F686A" w:rsidRPr="00713714" w:rsidRDefault="007F686A" w:rsidP="009C5D7C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4A8694" id="_x0000_s1035" type="#_x0000_t202" style="position:absolute;left:0;text-align:left;margin-left:691.5pt;margin-top:-15.75pt;width:47.65pt;height:2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" strokeweight=".25pt">
              <v:textbox>
                <w:txbxContent>
                  <w:p w14:paraId="2B214551" w14:textId="70D7157D" w:rsidR="007F686A" w:rsidRPr="00713714" w:rsidRDefault="007F686A" w:rsidP="009C5D7C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</w:t>
                    </w:r>
                    <w:r w:rsidRPr="00713714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1-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7</w:t>
                    </w:r>
                  </w:p>
                  <w:p w14:paraId="366CFBAF" w14:textId="77777777" w:rsidR="007F686A" w:rsidRPr="00713714" w:rsidRDefault="007F686A" w:rsidP="009C5D7C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 w:rsidRPr="00E324F8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E324F8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 w:rsidRPr="00E324F8">
      <w:rPr>
        <w:rFonts w:ascii="TH SarabunPSK" w:hAnsi="TH SarabunPSK" w:cs="TH SarabunPSK"/>
        <w:b/>
        <w:bCs/>
        <w:sz w:val="30"/>
        <w:szCs w:val="30"/>
        <w:cs/>
      </w:rPr>
      <w:t xml:space="preserve"> โดยรองอธิการบดี</w:t>
    </w:r>
    <w:r w:rsidRPr="00E324F8">
      <w:rPr>
        <w:rFonts w:ascii="TH SarabunPSK" w:hAnsi="TH SarabunPSK" w:cs="TH SarabunPSK" w:hint="cs"/>
        <w:b/>
        <w:bCs/>
        <w:sz w:val="30"/>
        <w:szCs w:val="30"/>
        <w:cs/>
      </w:rPr>
      <w:t>ฝ่ายทรัพย์สินและวิสาหกิจ</w:t>
    </w:r>
  </w:p>
  <w:p w14:paraId="5991F0A4" w14:textId="77777777" w:rsidR="007F686A" w:rsidRDefault="007F686A" w:rsidP="002335AB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 xml:space="preserve">ปี </w:t>
    </w:r>
    <w:r w:rsidRPr="00B42BC3">
      <w:rPr>
        <w:rFonts w:ascii="TH SarabunPSK" w:hAnsi="TH SarabunPSK" w:cs="TH SarabunPSK"/>
        <w:b/>
        <w:bCs/>
        <w:sz w:val="30"/>
        <w:szCs w:val="30"/>
        <w:cs/>
      </w:rPr>
      <w:t xml:space="preserve">พ.ศ. </w:t>
    </w:r>
    <w:r>
      <w:rPr>
        <w:rFonts w:ascii="TH SarabunPSK" w:hAnsi="TH SarabunPSK" w:cs="TH SarabunPSK" w:hint="cs"/>
        <w:b/>
        <w:bCs/>
        <w:sz w:val="30"/>
        <w:szCs w:val="30"/>
        <w:cs/>
      </w:rPr>
      <w:t>2563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FE2519A"/>
    <w:styleLink w:val="Style73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57502"/>
    <w:multiLevelType w:val="hybridMultilevel"/>
    <w:tmpl w:val="40AA305C"/>
    <w:lvl w:ilvl="0" w:tplc="7CB0CA70">
      <w:start w:val="1"/>
      <w:numFmt w:val="decimal"/>
      <w:lvlText w:val="%1)"/>
      <w:lvlJc w:val="left"/>
      <w:pPr>
        <w:ind w:left="217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2" w15:restartNumberingAfterBreak="0">
    <w:nsid w:val="049C04AB"/>
    <w:multiLevelType w:val="hybridMultilevel"/>
    <w:tmpl w:val="B9BE4A16"/>
    <w:lvl w:ilvl="0" w:tplc="8938B0FA">
      <w:start w:val="1"/>
      <w:numFmt w:val="decimal"/>
      <w:lvlText w:val="%1)"/>
      <w:lvlJc w:val="left"/>
      <w:pPr>
        <w:ind w:left="73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 w15:restartNumberingAfterBreak="0">
    <w:nsid w:val="05762F43"/>
    <w:multiLevelType w:val="multilevel"/>
    <w:tmpl w:val="0409001F"/>
    <w:styleLink w:val="Style4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AE3F97"/>
    <w:multiLevelType w:val="multilevel"/>
    <w:tmpl w:val="85627102"/>
    <w:styleLink w:val="Style63"/>
    <w:lvl w:ilvl="0">
      <w:start w:val="1"/>
      <w:numFmt w:val="decimal"/>
      <w:lvlText w:val="%1."/>
      <w:lvlJc w:val="left"/>
      <w:pPr>
        <w:ind w:left="729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449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34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9" w:hanging="360"/>
      </w:pPr>
    </w:lvl>
    <w:lvl w:ilvl="4" w:tentative="1">
      <w:start w:val="1"/>
      <w:numFmt w:val="lowerLetter"/>
      <w:lvlText w:val="%5."/>
      <w:lvlJc w:val="left"/>
      <w:pPr>
        <w:ind w:left="3609" w:hanging="360"/>
      </w:pPr>
    </w:lvl>
    <w:lvl w:ilvl="5" w:tentative="1">
      <w:start w:val="1"/>
      <w:numFmt w:val="lowerRoman"/>
      <w:lvlText w:val="%6."/>
      <w:lvlJc w:val="right"/>
      <w:pPr>
        <w:ind w:left="4329" w:hanging="180"/>
      </w:pPr>
    </w:lvl>
    <w:lvl w:ilvl="6" w:tentative="1">
      <w:start w:val="1"/>
      <w:numFmt w:val="decimal"/>
      <w:lvlText w:val="%7."/>
      <w:lvlJc w:val="left"/>
      <w:pPr>
        <w:ind w:left="5049" w:hanging="360"/>
      </w:pPr>
    </w:lvl>
    <w:lvl w:ilvl="7" w:tentative="1">
      <w:start w:val="1"/>
      <w:numFmt w:val="lowerLetter"/>
      <w:lvlText w:val="%8."/>
      <w:lvlJc w:val="left"/>
      <w:pPr>
        <w:ind w:left="5769" w:hanging="360"/>
      </w:pPr>
    </w:lvl>
    <w:lvl w:ilvl="8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" w15:restartNumberingAfterBreak="0">
    <w:nsid w:val="0E935F5C"/>
    <w:multiLevelType w:val="hybridMultilevel"/>
    <w:tmpl w:val="C6068E4C"/>
    <w:lvl w:ilvl="0" w:tplc="8BB071C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16650"/>
    <w:multiLevelType w:val="multilevel"/>
    <w:tmpl w:val="F4B8F0B0"/>
    <w:styleLink w:val="Style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7" w15:restartNumberingAfterBreak="0">
    <w:nsid w:val="12E340F2"/>
    <w:multiLevelType w:val="hybridMultilevel"/>
    <w:tmpl w:val="9DAC60CE"/>
    <w:lvl w:ilvl="0" w:tplc="CB0E9012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24A1A"/>
    <w:multiLevelType w:val="hybridMultilevel"/>
    <w:tmpl w:val="4F0E270E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C93B72"/>
    <w:multiLevelType w:val="hybridMultilevel"/>
    <w:tmpl w:val="A85ECBB0"/>
    <w:styleLink w:val="Style312"/>
    <w:lvl w:ilvl="0" w:tplc="C5421A16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8397B01"/>
    <w:multiLevelType w:val="hybridMultilevel"/>
    <w:tmpl w:val="6FF43E00"/>
    <w:lvl w:ilvl="0" w:tplc="FFEC96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B628D9"/>
    <w:multiLevelType w:val="hybridMultilevel"/>
    <w:tmpl w:val="9A8EE574"/>
    <w:lvl w:ilvl="0" w:tplc="04090011">
      <w:start w:val="1"/>
      <w:numFmt w:val="decimal"/>
      <w:lvlText w:val="%1)"/>
      <w:lvlJc w:val="left"/>
      <w:pPr>
        <w:ind w:left="3697" w:hanging="360"/>
      </w:pPr>
    </w:lvl>
    <w:lvl w:ilvl="1" w:tplc="04090019" w:tentative="1">
      <w:start w:val="1"/>
      <w:numFmt w:val="lowerLetter"/>
      <w:lvlText w:val="%2."/>
      <w:lvlJc w:val="left"/>
      <w:pPr>
        <w:ind w:left="4417" w:hanging="360"/>
      </w:pPr>
    </w:lvl>
    <w:lvl w:ilvl="2" w:tplc="0409001B" w:tentative="1">
      <w:start w:val="1"/>
      <w:numFmt w:val="lowerRoman"/>
      <w:lvlText w:val="%3."/>
      <w:lvlJc w:val="right"/>
      <w:pPr>
        <w:ind w:left="5137" w:hanging="180"/>
      </w:pPr>
    </w:lvl>
    <w:lvl w:ilvl="3" w:tplc="0409000F" w:tentative="1">
      <w:start w:val="1"/>
      <w:numFmt w:val="decimal"/>
      <w:lvlText w:val="%4."/>
      <w:lvlJc w:val="left"/>
      <w:pPr>
        <w:ind w:left="5857" w:hanging="360"/>
      </w:pPr>
    </w:lvl>
    <w:lvl w:ilvl="4" w:tplc="04090019" w:tentative="1">
      <w:start w:val="1"/>
      <w:numFmt w:val="lowerLetter"/>
      <w:lvlText w:val="%5."/>
      <w:lvlJc w:val="left"/>
      <w:pPr>
        <w:ind w:left="6577" w:hanging="360"/>
      </w:pPr>
    </w:lvl>
    <w:lvl w:ilvl="5" w:tplc="0409001B" w:tentative="1">
      <w:start w:val="1"/>
      <w:numFmt w:val="lowerRoman"/>
      <w:lvlText w:val="%6."/>
      <w:lvlJc w:val="right"/>
      <w:pPr>
        <w:ind w:left="7297" w:hanging="180"/>
      </w:pPr>
    </w:lvl>
    <w:lvl w:ilvl="6" w:tplc="0409000F" w:tentative="1">
      <w:start w:val="1"/>
      <w:numFmt w:val="decimal"/>
      <w:lvlText w:val="%7."/>
      <w:lvlJc w:val="left"/>
      <w:pPr>
        <w:ind w:left="8017" w:hanging="360"/>
      </w:pPr>
    </w:lvl>
    <w:lvl w:ilvl="7" w:tplc="04090019" w:tentative="1">
      <w:start w:val="1"/>
      <w:numFmt w:val="lowerLetter"/>
      <w:lvlText w:val="%8."/>
      <w:lvlJc w:val="left"/>
      <w:pPr>
        <w:ind w:left="8737" w:hanging="360"/>
      </w:pPr>
    </w:lvl>
    <w:lvl w:ilvl="8" w:tplc="0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2" w15:restartNumberingAfterBreak="0">
    <w:nsid w:val="1BF717F5"/>
    <w:multiLevelType w:val="hybridMultilevel"/>
    <w:tmpl w:val="3656EFF0"/>
    <w:lvl w:ilvl="0" w:tplc="BF3E3F1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02441"/>
    <w:multiLevelType w:val="multilevel"/>
    <w:tmpl w:val="0409001D"/>
    <w:styleLink w:val="Style6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0776F3"/>
    <w:multiLevelType w:val="multilevel"/>
    <w:tmpl w:val="031CA9C6"/>
    <w:styleLink w:val="Style1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42" w:hanging="375"/>
      </w:pPr>
      <w:rPr>
        <w:rFonts w:hint="default"/>
        <w:color w:val="0070C0"/>
      </w:rPr>
    </w:lvl>
    <w:lvl w:ilvl="2">
      <w:start w:val="1"/>
      <w:numFmt w:val="decimal"/>
      <w:lvlText w:val="%1.%2)%3."/>
      <w:lvlJc w:val="left"/>
      <w:pPr>
        <w:ind w:left="44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3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5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6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5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736" w:hanging="1800"/>
      </w:pPr>
      <w:rPr>
        <w:rFonts w:hint="default"/>
      </w:rPr>
    </w:lvl>
  </w:abstractNum>
  <w:abstractNum w:abstractNumId="15" w15:restartNumberingAfterBreak="0">
    <w:nsid w:val="20232123"/>
    <w:multiLevelType w:val="multilevel"/>
    <w:tmpl w:val="C43A78F4"/>
    <w:styleLink w:val="Styl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16" w15:restartNumberingAfterBreak="0">
    <w:nsid w:val="26827927"/>
    <w:multiLevelType w:val="hybridMultilevel"/>
    <w:tmpl w:val="1D9C3ECE"/>
    <w:styleLink w:val="Style142"/>
    <w:lvl w:ilvl="0" w:tplc="04090011">
      <w:start w:val="1"/>
      <w:numFmt w:val="decimal"/>
      <w:lvlText w:val="%1)"/>
      <w:lvlJc w:val="left"/>
      <w:pPr>
        <w:ind w:left="1260" w:hanging="360"/>
      </w:pPr>
      <w:rPr>
        <w:b w:val="0"/>
        <w:bCs w:val="0"/>
      </w:rPr>
    </w:lvl>
    <w:lvl w:ilvl="1" w:tplc="B038E8DA">
      <w:start w:val="1"/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972C0"/>
    <w:multiLevelType w:val="multilevel"/>
    <w:tmpl w:val="0409001F"/>
    <w:styleLink w:val="Style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B36266"/>
    <w:multiLevelType w:val="hybridMultilevel"/>
    <w:tmpl w:val="3FA61592"/>
    <w:lvl w:ilvl="0" w:tplc="BF3E3F12">
      <w:start w:val="3"/>
      <w:numFmt w:val="bullet"/>
      <w:lvlText w:val="-"/>
      <w:lvlJc w:val="left"/>
      <w:pPr>
        <w:ind w:left="698" w:hanging="360"/>
      </w:pPr>
      <w:rPr>
        <w:rFonts w:ascii="TH SarabunPSK" w:eastAsia="Times New Roman" w:hAnsi="TH SarabunPSK" w:cs="TH SarabunPSK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9" w15:restartNumberingAfterBreak="0">
    <w:nsid w:val="2AF76FFE"/>
    <w:multiLevelType w:val="multilevel"/>
    <w:tmpl w:val="0409001D"/>
    <w:styleLink w:val="Style5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EA37082"/>
    <w:multiLevelType w:val="multilevel"/>
    <w:tmpl w:val="D04EDF9A"/>
    <w:styleLink w:val="Style5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73199"/>
    <w:multiLevelType w:val="hybridMultilevel"/>
    <w:tmpl w:val="BDE6D318"/>
    <w:lvl w:ilvl="0" w:tplc="C7EC342E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2" w15:restartNumberingAfterBreak="0">
    <w:nsid w:val="34C3622D"/>
    <w:multiLevelType w:val="multilevel"/>
    <w:tmpl w:val="789EC23C"/>
    <w:styleLink w:val="Styl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3" w15:restartNumberingAfterBreak="0">
    <w:nsid w:val="350C3AA7"/>
    <w:multiLevelType w:val="multilevel"/>
    <w:tmpl w:val="AD563F9A"/>
    <w:styleLink w:val="Styl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4" w15:restartNumberingAfterBreak="0">
    <w:nsid w:val="3C6D668C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25" w15:restartNumberingAfterBreak="0">
    <w:nsid w:val="3E1C7B60"/>
    <w:multiLevelType w:val="hybridMultilevel"/>
    <w:tmpl w:val="D62E33BA"/>
    <w:lvl w:ilvl="0" w:tplc="6ACA3924">
      <w:start w:val="19"/>
      <w:numFmt w:val="decimal"/>
      <w:lvlText w:val="%1."/>
      <w:lvlJc w:val="left"/>
      <w:pPr>
        <w:ind w:left="21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8D3D8C"/>
    <w:multiLevelType w:val="multilevel"/>
    <w:tmpl w:val="0409001D"/>
    <w:styleLink w:val="Style1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6A855BD"/>
    <w:multiLevelType w:val="multilevel"/>
    <w:tmpl w:val="0409001D"/>
    <w:styleLink w:val="Style32"/>
    <w:lvl w:ilvl="0">
      <w:start w:val="1"/>
      <w:numFmt w:val="decimal"/>
      <w:lvlText w:val="%1)"/>
      <w:lvlJc w:val="left"/>
      <w:pPr>
        <w:ind w:left="360" w:hanging="360"/>
      </w:pPr>
      <w:rPr>
        <w:rFonts w:cs="TH SarabunPSK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8E42573"/>
    <w:multiLevelType w:val="hybridMultilevel"/>
    <w:tmpl w:val="750A69A0"/>
    <w:lvl w:ilvl="0" w:tplc="9B8E118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D22C5"/>
    <w:multiLevelType w:val="multilevel"/>
    <w:tmpl w:val="73225D10"/>
    <w:styleLink w:val="Style1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30" w15:restartNumberingAfterBreak="0">
    <w:nsid w:val="4AAE2F67"/>
    <w:multiLevelType w:val="multilevel"/>
    <w:tmpl w:val="9D10F4AE"/>
    <w:styleLink w:val="Style7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1" w15:restartNumberingAfterBreak="0">
    <w:nsid w:val="4CD26BD5"/>
    <w:multiLevelType w:val="hybridMultilevel"/>
    <w:tmpl w:val="40AA305C"/>
    <w:lvl w:ilvl="0" w:tplc="7CB0CA70">
      <w:start w:val="1"/>
      <w:numFmt w:val="decimal"/>
      <w:lvlText w:val="%1)"/>
      <w:lvlJc w:val="left"/>
      <w:pPr>
        <w:ind w:left="217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32" w15:restartNumberingAfterBreak="0">
    <w:nsid w:val="4D283CBD"/>
    <w:multiLevelType w:val="multilevel"/>
    <w:tmpl w:val="6B0C03C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)"/>
      <w:lvlJc w:val="left"/>
      <w:pPr>
        <w:ind w:left="2242" w:hanging="375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)%3."/>
      <w:lvlJc w:val="left"/>
      <w:pPr>
        <w:ind w:left="44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3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5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6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5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736" w:hanging="1800"/>
      </w:pPr>
      <w:rPr>
        <w:rFonts w:hint="default"/>
      </w:rPr>
    </w:lvl>
  </w:abstractNum>
  <w:abstractNum w:abstractNumId="33" w15:restartNumberingAfterBreak="0">
    <w:nsid w:val="4DC07410"/>
    <w:multiLevelType w:val="multilevel"/>
    <w:tmpl w:val="B8CCE3F6"/>
    <w:styleLink w:val="Style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960" w:hanging="1800"/>
      </w:pPr>
      <w:rPr>
        <w:rFonts w:hint="default"/>
      </w:rPr>
    </w:lvl>
  </w:abstractNum>
  <w:abstractNum w:abstractNumId="34" w15:restartNumberingAfterBreak="0">
    <w:nsid w:val="50976817"/>
    <w:multiLevelType w:val="hybridMultilevel"/>
    <w:tmpl w:val="1CAC31D0"/>
    <w:lvl w:ilvl="0" w:tplc="BF3E3F1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DB7399"/>
    <w:multiLevelType w:val="hybridMultilevel"/>
    <w:tmpl w:val="BDE6D318"/>
    <w:lvl w:ilvl="0" w:tplc="C7EC342E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6" w15:restartNumberingAfterBreak="0">
    <w:nsid w:val="557B22D6"/>
    <w:multiLevelType w:val="hybridMultilevel"/>
    <w:tmpl w:val="1D826F44"/>
    <w:name w:val="WW8Num3"/>
    <w:lvl w:ilvl="0" w:tplc="AD7CEF50">
      <w:start w:val="6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Californian FB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397"/>
        </w:tabs>
        <w:ind w:left="-7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6677"/>
        </w:tabs>
        <w:ind w:left="-6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5957"/>
        </w:tabs>
        <w:ind w:left="-5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5237"/>
        </w:tabs>
        <w:ind w:left="-52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4517"/>
        </w:tabs>
        <w:ind w:left="-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3797"/>
        </w:tabs>
        <w:ind w:left="-3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3077"/>
        </w:tabs>
        <w:ind w:left="-30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2357"/>
        </w:tabs>
        <w:ind w:left="-2357" w:hanging="360"/>
      </w:pPr>
      <w:rPr>
        <w:rFonts w:ascii="Wingdings" w:hAnsi="Wingdings" w:hint="default"/>
      </w:rPr>
    </w:lvl>
  </w:abstractNum>
  <w:abstractNum w:abstractNumId="37" w15:restartNumberingAfterBreak="0">
    <w:nsid w:val="5CB671EB"/>
    <w:multiLevelType w:val="hybridMultilevel"/>
    <w:tmpl w:val="2AC898B4"/>
    <w:styleLink w:val="Style1411"/>
    <w:lvl w:ilvl="0" w:tplc="CDF8310E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9D48C3"/>
    <w:multiLevelType w:val="multilevel"/>
    <w:tmpl w:val="8A6860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)"/>
      <w:lvlJc w:val="left"/>
      <w:pPr>
        <w:ind w:left="3337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39" w15:restartNumberingAfterBreak="0">
    <w:nsid w:val="63A03B34"/>
    <w:multiLevelType w:val="hybridMultilevel"/>
    <w:tmpl w:val="16E83DA2"/>
    <w:styleLink w:val="Style311"/>
    <w:lvl w:ilvl="0" w:tplc="1F4E36DE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FD1DA2"/>
    <w:multiLevelType w:val="hybridMultilevel"/>
    <w:tmpl w:val="970296E0"/>
    <w:styleLink w:val="Style82"/>
    <w:lvl w:ilvl="0" w:tplc="AB8ED3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744F3E"/>
    <w:multiLevelType w:val="multilevel"/>
    <w:tmpl w:val="8460C8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)"/>
      <w:lvlJc w:val="left"/>
      <w:pPr>
        <w:ind w:left="3337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42" w15:restartNumberingAfterBreak="0">
    <w:nsid w:val="68F133B5"/>
    <w:multiLevelType w:val="multilevel"/>
    <w:tmpl w:val="71B826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)"/>
      <w:lvlJc w:val="left"/>
      <w:pPr>
        <w:ind w:left="3337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43" w15:restartNumberingAfterBreak="0">
    <w:nsid w:val="6C664568"/>
    <w:multiLevelType w:val="hybridMultilevel"/>
    <w:tmpl w:val="69FA138A"/>
    <w:lvl w:ilvl="0" w:tplc="F40E6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9A266F"/>
    <w:multiLevelType w:val="hybridMultilevel"/>
    <w:tmpl w:val="5E545324"/>
    <w:lvl w:ilvl="0" w:tplc="F40E6FB8">
      <w:start w:val="1"/>
      <w:numFmt w:val="decimal"/>
      <w:lvlText w:val="(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5" w15:restartNumberingAfterBreak="0">
    <w:nsid w:val="6E6A3585"/>
    <w:multiLevelType w:val="multilevel"/>
    <w:tmpl w:val="0214FE28"/>
    <w:styleLink w:val="Style6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46" w15:restartNumberingAfterBreak="0">
    <w:nsid w:val="752B4F43"/>
    <w:multiLevelType w:val="multilevel"/>
    <w:tmpl w:val="E83E3046"/>
    <w:styleLink w:val="Style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766257F2"/>
    <w:multiLevelType w:val="hybridMultilevel"/>
    <w:tmpl w:val="C316C81C"/>
    <w:lvl w:ilvl="0" w:tplc="65B660CE">
      <w:start w:val="1"/>
      <w:numFmt w:val="decimal"/>
      <w:lvlText w:val="%1)"/>
      <w:lvlJc w:val="left"/>
      <w:pPr>
        <w:ind w:left="1022" w:hanging="360"/>
      </w:pPr>
      <w:rPr>
        <w:rFonts w:ascii="TH SarabunPSK" w:hAnsi="TH SarabunPSK" w:cs="TH SarabunPSK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48" w15:restartNumberingAfterBreak="0">
    <w:nsid w:val="7D72523F"/>
    <w:multiLevelType w:val="hybridMultilevel"/>
    <w:tmpl w:val="2438D326"/>
    <w:lvl w:ilvl="0" w:tplc="ECB4570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3"/>
  </w:num>
  <w:num w:numId="3">
    <w:abstractNumId w:val="15"/>
  </w:num>
  <w:num w:numId="4">
    <w:abstractNumId w:val="3"/>
  </w:num>
  <w:num w:numId="5">
    <w:abstractNumId w:val="19"/>
  </w:num>
  <w:num w:numId="6">
    <w:abstractNumId w:val="20"/>
  </w:num>
  <w:num w:numId="7">
    <w:abstractNumId w:val="13"/>
  </w:num>
  <w:num w:numId="8">
    <w:abstractNumId w:val="22"/>
  </w:num>
  <w:num w:numId="9">
    <w:abstractNumId w:val="6"/>
  </w:num>
  <w:num w:numId="10">
    <w:abstractNumId w:val="4"/>
  </w:num>
  <w:num w:numId="11">
    <w:abstractNumId w:val="0"/>
  </w:num>
  <w:num w:numId="12">
    <w:abstractNumId w:val="40"/>
  </w:num>
  <w:num w:numId="13">
    <w:abstractNumId w:val="7"/>
  </w:num>
  <w:num w:numId="14">
    <w:abstractNumId w:val="33"/>
  </w:num>
  <w:num w:numId="15">
    <w:abstractNumId w:val="30"/>
  </w:num>
  <w:num w:numId="16">
    <w:abstractNumId w:val="39"/>
  </w:num>
  <w:num w:numId="17">
    <w:abstractNumId w:val="37"/>
  </w:num>
  <w:num w:numId="18">
    <w:abstractNumId w:val="8"/>
  </w:num>
  <w:num w:numId="19">
    <w:abstractNumId w:val="26"/>
  </w:num>
  <w:num w:numId="20">
    <w:abstractNumId w:val="27"/>
  </w:num>
  <w:num w:numId="21">
    <w:abstractNumId w:val="45"/>
  </w:num>
  <w:num w:numId="22">
    <w:abstractNumId w:val="9"/>
  </w:num>
  <w:num w:numId="23">
    <w:abstractNumId w:val="32"/>
  </w:num>
  <w:num w:numId="24">
    <w:abstractNumId w:val="34"/>
  </w:num>
  <w:num w:numId="25">
    <w:abstractNumId w:val="42"/>
  </w:num>
  <w:num w:numId="26">
    <w:abstractNumId w:val="41"/>
  </w:num>
  <w:num w:numId="27">
    <w:abstractNumId w:val="38"/>
  </w:num>
  <w:num w:numId="28">
    <w:abstractNumId w:val="1"/>
  </w:num>
  <w:num w:numId="29">
    <w:abstractNumId w:val="17"/>
  </w:num>
  <w:num w:numId="30">
    <w:abstractNumId w:val="29"/>
  </w:num>
  <w:num w:numId="31">
    <w:abstractNumId w:val="47"/>
  </w:num>
  <w:num w:numId="32">
    <w:abstractNumId w:val="24"/>
  </w:num>
  <w:num w:numId="33">
    <w:abstractNumId w:val="14"/>
  </w:num>
  <w:num w:numId="34">
    <w:abstractNumId w:val="25"/>
  </w:num>
  <w:num w:numId="35">
    <w:abstractNumId w:val="16"/>
  </w:num>
  <w:num w:numId="36">
    <w:abstractNumId w:val="48"/>
  </w:num>
  <w:num w:numId="37">
    <w:abstractNumId w:val="10"/>
  </w:num>
  <w:num w:numId="38">
    <w:abstractNumId w:val="2"/>
  </w:num>
  <w:num w:numId="39">
    <w:abstractNumId w:val="11"/>
  </w:num>
  <w:num w:numId="40">
    <w:abstractNumId w:val="43"/>
  </w:num>
  <w:num w:numId="41">
    <w:abstractNumId w:val="44"/>
  </w:num>
  <w:num w:numId="42">
    <w:abstractNumId w:val="28"/>
  </w:num>
  <w:num w:numId="43">
    <w:abstractNumId w:val="12"/>
  </w:num>
  <w:num w:numId="44">
    <w:abstractNumId w:val="18"/>
  </w:num>
  <w:num w:numId="45">
    <w:abstractNumId w:val="35"/>
  </w:num>
  <w:num w:numId="46">
    <w:abstractNumId w:val="21"/>
  </w:num>
  <w:num w:numId="47">
    <w:abstractNumId w:val="5"/>
  </w:num>
  <w:num w:numId="48">
    <w:abstractNumId w:val="3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82"/>
    <w:rsid w:val="000025BE"/>
    <w:rsid w:val="000052A3"/>
    <w:rsid w:val="00012E76"/>
    <w:rsid w:val="00015A9E"/>
    <w:rsid w:val="000169BE"/>
    <w:rsid w:val="000173D1"/>
    <w:rsid w:val="000179C6"/>
    <w:rsid w:val="0002205D"/>
    <w:rsid w:val="00023D82"/>
    <w:rsid w:val="00024F8F"/>
    <w:rsid w:val="000339CD"/>
    <w:rsid w:val="000430A1"/>
    <w:rsid w:val="000437AF"/>
    <w:rsid w:val="00045EDD"/>
    <w:rsid w:val="00046232"/>
    <w:rsid w:val="00053300"/>
    <w:rsid w:val="000566F9"/>
    <w:rsid w:val="00056CB9"/>
    <w:rsid w:val="00057D23"/>
    <w:rsid w:val="00060A38"/>
    <w:rsid w:val="000646C0"/>
    <w:rsid w:val="000678A4"/>
    <w:rsid w:val="00071990"/>
    <w:rsid w:val="00073714"/>
    <w:rsid w:val="000752B8"/>
    <w:rsid w:val="00082DA6"/>
    <w:rsid w:val="00083811"/>
    <w:rsid w:val="00085F40"/>
    <w:rsid w:val="000937DF"/>
    <w:rsid w:val="00093C32"/>
    <w:rsid w:val="00095D1E"/>
    <w:rsid w:val="00095F53"/>
    <w:rsid w:val="00096371"/>
    <w:rsid w:val="000A5FED"/>
    <w:rsid w:val="000B023A"/>
    <w:rsid w:val="000B28BB"/>
    <w:rsid w:val="000D16BA"/>
    <w:rsid w:val="000D5113"/>
    <w:rsid w:val="000D7430"/>
    <w:rsid w:val="000E0030"/>
    <w:rsid w:val="000E5CBB"/>
    <w:rsid w:val="000F0B64"/>
    <w:rsid w:val="000F3A64"/>
    <w:rsid w:val="000F5220"/>
    <w:rsid w:val="000F5E7F"/>
    <w:rsid w:val="000F6324"/>
    <w:rsid w:val="000F7725"/>
    <w:rsid w:val="00102D34"/>
    <w:rsid w:val="00111121"/>
    <w:rsid w:val="001127AF"/>
    <w:rsid w:val="0011577F"/>
    <w:rsid w:val="00115B67"/>
    <w:rsid w:val="00120109"/>
    <w:rsid w:val="00120D32"/>
    <w:rsid w:val="00123C2C"/>
    <w:rsid w:val="00134565"/>
    <w:rsid w:val="00135999"/>
    <w:rsid w:val="001372AE"/>
    <w:rsid w:val="00137732"/>
    <w:rsid w:val="00142CE0"/>
    <w:rsid w:val="00150B89"/>
    <w:rsid w:val="001535F2"/>
    <w:rsid w:val="00153C92"/>
    <w:rsid w:val="001543CC"/>
    <w:rsid w:val="00154BE9"/>
    <w:rsid w:val="00155EAD"/>
    <w:rsid w:val="00156D5A"/>
    <w:rsid w:val="0015711F"/>
    <w:rsid w:val="001608CB"/>
    <w:rsid w:val="0016094A"/>
    <w:rsid w:val="001674D5"/>
    <w:rsid w:val="001721E7"/>
    <w:rsid w:val="001739A3"/>
    <w:rsid w:val="001772F5"/>
    <w:rsid w:val="0017738C"/>
    <w:rsid w:val="001779B9"/>
    <w:rsid w:val="00180000"/>
    <w:rsid w:val="00184C49"/>
    <w:rsid w:val="0018563E"/>
    <w:rsid w:val="00186464"/>
    <w:rsid w:val="00186F15"/>
    <w:rsid w:val="00187FED"/>
    <w:rsid w:val="00193888"/>
    <w:rsid w:val="00193A12"/>
    <w:rsid w:val="0019515B"/>
    <w:rsid w:val="001955E0"/>
    <w:rsid w:val="001A179E"/>
    <w:rsid w:val="001A299D"/>
    <w:rsid w:val="001A4DF4"/>
    <w:rsid w:val="001A59E7"/>
    <w:rsid w:val="001B0A1B"/>
    <w:rsid w:val="001B40FD"/>
    <w:rsid w:val="001B4C2E"/>
    <w:rsid w:val="001B7406"/>
    <w:rsid w:val="001C4994"/>
    <w:rsid w:val="001C5E5E"/>
    <w:rsid w:val="001D16F5"/>
    <w:rsid w:val="001E0B4D"/>
    <w:rsid w:val="001E1BB7"/>
    <w:rsid w:val="001E3C19"/>
    <w:rsid w:val="001E4921"/>
    <w:rsid w:val="001F0061"/>
    <w:rsid w:val="001F014E"/>
    <w:rsid w:val="001F1EB2"/>
    <w:rsid w:val="001F4503"/>
    <w:rsid w:val="001F4722"/>
    <w:rsid w:val="001F4966"/>
    <w:rsid w:val="001F7CF5"/>
    <w:rsid w:val="00200674"/>
    <w:rsid w:val="0020076F"/>
    <w:rsid w:val="00203C6D"/>
    <w:rsid w:val="0020426F"/>
    <w:rsid w:val="00207C98"/>
    <w:rsid w:val="002210A3"/>
    <w:rsid w:val="00222B27"/>
    <w:rsid w:val="00223C6A"/>
    <w:rsid w:val="002335AB"/>
    <w:rsid w:val="00233DB0"/>
    <w:rsid w:val="002345D2"/>
    <w:rsid w:val="00235197"/>
    <w:rsid w:val="00235286"/>
    <w:rsid w:val="002353AA"/>
    <w:rsid w:val="00235C46"/>
    <w:rsid w:val="00236318"/>
    <w:rsid w:val="00237A85"/>
    <w:rsid w:val="002409BA"/>
    <w:rsid w:val="00243CAB"/>
    <w:rsid w:val="0024547B"/>
    <w:rsid w:val="00252EA9"/>
    <w:rsid w:val="00260BBB"/>
    <w:rsid w:val="002610FC"/>
    <w:rsid w:val="002648FA"/>
    <w:rsid w:val="002653D4"/>
    <w:rsid w:val="002653FD"/>
    <w:rsid w:val="00267676"/>
    <w:rsid w:val="0027193F"/>
    <w:rsid w:val="00271C12"/>
    <w:rsid w:val="00272B11"/>
    <w:rsid w:val="00276616"/>
    <w:rsid w:val="002774CF"/>
    <w:rsid w:val="0028502F"/>
    <w:rsid w:val="002851FC"/>
    <w:rsid w:val="002854BE"/>
    <w:rsid w:val="00286A85"/>
    <w:rsid w:val="00286CE7"/>
    <w:rsid w:val="00286ED7"/>
    <w:rsid w:val="00287F1A"/>
    <w:rsid w:val="00291D03"/>
    <w:rsid w:val="00293ED3"/>
    <w:rsid w:val="0029515B"/>
    <w:rsid w:val="002A0186"/>
    <w:rsid w:val="002A1938"/>
    <w:rsid w:val="002A21EE"/>
    <w:rsid w:val="002A39AD"/>
    <w:rsid w:val="002A39DB"/>
    <w:rsid w:val="002A58F6"/>
    <w:rsid w:val="002A5E42"/>
    <w:rsid w:val="002A6714"/>
    <w:rsid w:val="002B2FA7"/>
    <w:rsid w:val="002B4664"/>
    <w:rsid w:val="002B54A9"/>
    <w:rsid w:val="002C21BD"/>
    <w:rsid w:val="002C38E6"/>
    <w:rsid w:val="002C5ACF"/>
    <w:rsid w:val="002D4344"/>
    <w:rsid w:val="002E02F7"/>
    <w:rsid w:val="002E3265"/>
    <w:rsid w:val="002F40F3"/>
    <w:rsid w:val="002F45B8"/>
    <w:rsid w:val="002F5EBE"/>
    <w:rsid w:val="002F6D79"/>
    <w:rsid w:val="002F71AC"/>
    <w:rsid w:val="00304672"/>
    <w:rsid w:val="003050CE"/>
    <w:rsid w:val="003063FD"/>
    <w:rsid w:val="0030645A"/>
    <w:rsid w:val="003079CD"/>
    <w:rsid w:val="003111AE"/>
    <w:rsid w:val="003136FD"/>
    <w:rsid w:val="0032143C"/>
    <w:rsid w:val="00322A5F"/>
    <w:rsid w:val="003249BE"/>
    <w:rsid w:val="00326599"/>
    <w:rsid w:val="00330322"/>
    <w:rsid w:val="00331215"/>
    <w:rsid w:val="00332A2F"/>
    <w:rsid w:val="00332F20"/>
    <w:rsid w:val="003356C7"/>
    <w:rsid w:val="003356DD"/>
    <w:rsid w:val="003368A7"/>
    <w:rsid w:val="00342D08"/>
    <w:rsid w:val="003453D4"/>
    <w:rsid w:val="00345B94"/>
    <w:rsid w:val="0034615C"/>
    <w:rsid w:val="00350BB0"/>
    <w:rsid w:val="0035218B"/>
    <w:rsid w:val="00353187"/>
    <w:rsid w:val="00354F58"/>
    <w:rsid w:val="00355C8C"/>
    <w:rsid w:val="00363A18"/>
    <w:rsid w:val="003667BE"/>
    <w:rsid w:val="003721C4"/>
    <w:rsid w:val="003743AB"/>
    <w:rsid w:val="00376452"/>
    <w:rsid w:val="00376E5B"/>
    <w:rsid w:val="00381459"/>
    <w:rsid w:val="003843D9"/>
    <w:rsid w:val="00390D9E"/>
    <w:rsid w:val="00393B3E"/>
    <w:rsid w:val="003A1301"/>
    <w:rsid w:val="003A133D"/>
    <w:rsid w:val="003A24B6"/>
    <w:rsid w:val="003A6967"/>
    <w:rsid w:val="003B0958"/>
    <w:rsid w:val="003B0BDD"/>
    <w:rsid w:val="003B352A"/>
    <w:rsid w:val="003B416D"/>
    <w:rsid w:val="003C5111"/>
    <w:rsid w:val="003C5122"/>
    <w:rsid w:val="003C5FCE"/>
    <w:rsid w:val="003D0761"/>
    <w:rsid w:val="003D3924"/>
    <w:rsid w:val="003D48DD"/>
    <w:rsid w:val="003D533E"/>
    <w:rsid w:val="003D7B8F"/>
    <w:rsid w:val="003E159B"/>
    <w:rsid w:val="003E1DC8"/>
    <w:rsid w:val="003E56F2"/>
    <w:rsid w:val="003E68BC"/>
    <w:rsid w:val="003E7DB7"/>
    <w:rsid w:val="003F4017"/>
    <w:rsid w:val="003F4138"/>
    <w:rsid w:val="003F65BC"/>
    <w:rsid w:val="00400D7F"/>
    <w:rsid w:val="004015A1"/>
    <w:rsid w:val="00404992"/>
    <w:rsid w:val="00406A32"/>
    <w:rsid w:val="00406C23"/>
    <w:rsid w:val="004100D4"/>
    <w:rsid w:val="00411465"/>
    <w:rsid w:val="0041290F"/>
    <w:rsid w:val="004144D7"/>
    <w:rsid w:val="004156C2"/>
    <w:rsid w:val="004159C1"/>
    <w:rsid w:val="00415C9E"/>
    <w:rsid w:val="00416FAF"/>
    <w:rsid w:val="004222BD"/>
    <w:rsid w:val="004228DB"/>
    <w:rsid w:val="004250FE"/>
    <w:rsid w:val="00426200"/>
    <w:rsid w:val="00431AAA"/>
    <w:rsid w:val="004320F7"/>
    <w:rsid w:val="00435FF1"/>
    <w:rsid w:val="00437881"/>
    <w:rsid w:val="00437F7E"/>
    <w:rsid w:val="004429C5"/>
    <w:rsid w:val="004446C3"/>
    <w:rsid w:val="00444704"/>
    <w:rsid w:val="0044571F"/>
    <w:rsid w:val="00450008"/>
    <w:rsid w:val="00457140"/>
    <w:rsid w:val="00457887"/>
    <w:rsid w:val="004603DE"/>
    <w:rsid w:val="00464C39"/>
    <w:rsid w:val="0046586A"/>
    <w:rsid w:val="00466760"/>
    <w:rsid w:val="0047028C"/>
    <w:rsid w:val="004722D6"/>
    <w:rsid w:val="00477DBE"/>
    <w:rsid w:val="00480D10"/>
    <w:rsid w:val="00482D82"/>
    <w:rsid w:val="004857BA"/>
    <w:rsid w:val="0049258C"/>
    <w:rsid w:val="004A0EBD"/>
    <w:rsid w:val="004A0FA1"/>
    <w:rsid w:val="004A40C7"/>
    <w:rsid w:val="004A4362"/>
    <w:rsid w:val="004C27A7"/>
    <w:rsid w:val="004C3A4F"/>
    <w:rsid w:val="004D07D2"/>
    <w:rsid w:val="004D1DB6"/>
    <w:rsid w:val="004D25F9"/>
    <w:rsid w:val="004D4584"/>
    <w:rsid w:val="004D4B82"/>
    <w:rsid w:val="004D69D8"/>
    <w:rsid w:val="004E0F14"/>
    <w:rsid w:val="004E20FB"/>
    <w:rsid w:val="004E2117"/>
    <w:rsid w:val="004E7BE0"/>
    <w:rsid w:val="004F1195"/>
    <w:rsid w:val="004F6AD2"/>
    <w:rsid w:val="00500F47"/>
    <w:rsid w:val="00501347"/>
    <w:rsid w:val="00502388"/>
    <w:rsid w:val="00504954"/>
    <w:rsid w:val="00505443"/>
    <w:rsid w:val="0050718C"/>
    <w:rsid w:val="005115F8"/>
    <w:rsid w:val="0051344C"/>
    <w:rsid w:val="00513E58"/>
    <w:rsid w:val="00514429"/>
    <w:rsid w:val="005219B4"/>
    <w:rsid w:val="00522DBE"/>
    <w:rsid w:val="00530E9A"/>
    <w:rsid w:val="00531084"/>
    <w:rsid w:val="005326D9"/>
    <w:rsid w:val="00533106"/>
    <w:rsid w:val="0053374E"/>
    <w:rsid w:val="0053481C"/>
    <w:rsid w:val="00537F7A"/>
    <w:rsid w:val="00542639"/>
    <w:rsid w:val="005426C8"/>
    <w:rsid w:val="00544E27"/>
    <w:rsid w:val="00545094"/>
    <w:rsid w:val="005454B1"/>
    <w:rsid w:val="00545EFA"/>
    <w:rsid w:val="0054600A"/>
    <w:rsid w:val="005468EC"/>
    <w:rsid w:val="00550318"/>
    <w:rsid w:val="005511F6"/>
    <w:rsid w:val="005523DB"/>
    <w:rsid w:val="005532FD"/>
    <w:rsid w:val="005545B7"/>
    <w:rsid w:val="005548A9"/>
    <w:rsid w:val="0055609F"/>
    <w:rsid w:val="0056088E"/>
    <w:rsid w:val="00560E41"/>
    <w:rsid w:val="00561693"/>
    <w:rsid w:val="005626D9"/>
    <w:rsid w:val="005663BA"/>
    <w:rsid w:val="00571C90"/>
    <w:rsid w:val="00572406"/>
    <w:rsid w:val="005765E9"/>
    <w:rsid w:val="00582863"/>
    <w:rsid w:val="0058332E"/>
    <w:rsid w:val="0058359E"/>
    <w:rsid w:val="005845DE"/>
    <w:rsid w:val="00584EB2"/>
    <w:rsid w:val="0058612C"/>
    <w:rsid w:val="00591A85"/>
    <w:rsid w:val="00591FF9"/>
    <w:rsid w:val="00593A18"/>
    <w:rsid w:val="00594F5B"/>
    <w:rsid w:val="00596C4F"/>
    <w:rsid w:val="005A009E"/>
    <w:rsid w:val="005A199F"/>
    <w:rsid w:val="005A22C3"/>
    <w:rsid w:val="005A2967"/>
    <w:rsid w:val="005A29DE"/>
    <w:rsid w:val="005A3107"/>
    <w:rsid w:val="005A4BD9"/>
    <w:rsid w:val="005B01F7"/>
    <w:rsid w:val="005B27BC"/>
    <w:rsid w:val="005B4941"/>
    <w:rsid w:val="005B4BD2"/>
    <w:rsid w:val="005B5061"/>
    <w:rsid w:val="005B701C"/>
    <w:rsid w:val="005B7F88"/>
    <w:rsid w:val="005C34C2"/>
    <w:rsid w:val="005C6807"/>
    <w:rsid w:val="005D0251"/>
    <w:rsid w:val="005D6D57"/>
    <w:rsid w:val="005D7DED"/>
    <w:rsid w:val="005E051D"/>
    <w:rsid w:val="005E0E49"/>
    <w:rsid w:val="005E1E7C"/>
    <w:rsid w:val="005E4321"/>
    <w:rsid w:val="005E6083"/>
    <w:rsid w:val="005F050F"/>
    <w:rsid w:val="005F11F0"/>
    <w:rsid w:val="005F1CDD"/>
    <w:rsid w:val="005F2C78"/>
    <w:rsid w:val="005F2FC8"/>
    <w:rsid w:val="005F3B9C"/>
    <w:rsid w:val="005F3ED7"/>
    <w:rsid w:val="005F430D"/>
    <w:rsid w:val="005F5453"/>
    <w:rsid w:val="005F739E"/>
    <w:rsid w:val="00602702"/>
    <w:rsid w:val="00612914"/>
    <w:rsid w:val="006160C5"/>
    <w:rsid w:val="00626FE8"/>
    <w:rsid w:val="00627655"/>
    <w:rsid w:val="00627705"/>
    <w:rsid w:val="00627D55"/>
    <w:rsid w:val="00627F5D"/>
    <w:rsid w:val="00640B1F"/>
    <w:rsid w:val="00640CAD"/>
    <w:rsid w:val="00641834"/>
    <w:rsid w:val="00641D8A"/>
    <w:rsid w:val="00642F3B"/>
    <w:rsid w:val="00645705"/>
    <w:rsid w:val="00657007"/>
    <w:rsid w:val="006600E1"/>
    <w:rsid w:val="0066110E"/>
    <w:rsid w:val="006724AA"/>
    <w:rsid w:val="00674C3F"/>
    <w:rsid w:val="00680C37"/>
    <w:rsid w:val="0068696D"/>
    <w:rsid w:val="006905E1"/>
    <w:rsid w:val="006907A4"/>
    <w:rsid w:val="006908FE"/>
    <w:rsid w:val="00693B43"/>
    <w:rsid w:val="00694C24"/>
    <w:rsid w:val="006A06A5"/>
    <w:rsid w:val="006A140A"/>
    <w:rsid w:val="006A3655"/>
    <w:rsid w:val="006B0344"/>
    <w:rsid w:val="006B1B83"/>
    <w:rsid w:val="006B26A1"/>
    <w:rsid w:val="006B2BD6"/>
    <w:rsid w:val="006B4F8A"/>
    <w:rsid w:val="006B5F81"/>
    <w:rsid w:val="006C05FA"/>
    <w:rsid w:val="006C4CD3"/>
    <w:rsid w:val="006D1960"/>
    <w:rsid w:val="006D6014"/>
    <w:rsid w:val="006E2C0B"/>
    <w:rsid w:val="006E50F5"/>
    <w:rsid w:val="006E58C1"/>
    <w:rsid w:val="006F3026"/>
    <w:rsid w:val="006F51A4"/>
    <w:rsid w:val="006F734C"/>
    <w:rsid w:val="00701BF6"/>
    <w:rsid w:val="0070264A"/>
    <w:rsid w:val="00710695"/>
    <w:rsid w:val="0071070B"/>
    <w:rsid w:val="00712CA6"/>
    <w:rsid w:val="00713714"/>
    <w:rsid w:val="007166BD"/>
    <w:rsid w:val="00716954"/>
    <w:rsid w:val="0071778D"/>
    <w:rsid w:val="00720F54"/>
    <w:rsid w:val="00720F84"/>
    <w:rsid w:val="00721707"/>
    <w:rsid w:val="007244F7"/>
    <w:rsid w:val="007265A4"/>
    <w:rsid w:val="007271B1"/>
    <w:rsid w:val="00727B79"/>
    <w:rsid w:val="007300DF"/>
    <w:rsid w:val="00731A40"/>
    <w:rsid w:val="0073222B"/>
    <w:rsid w:val="0073292C"/>
    <w:rsid w:val="00732D7B"/>
    <w:rsid w:val="00733D1B"/>
    <w:rsid w:val="00735064"/>
    <w:rsid w:val="007370E3"/>
    <w:rsid w:val="0075542B"/>
    <w:rsid w:val="007575D7"/>
    <w:rsid w:val="00760316"/>
    <w:rsid w:val="00760547"/>
    <w:rsid w:val="00760AD1"/>
    <w:rsid w:val="007700A5"/>
    <w:rsid w:val="0077247E"/>
    <w:rsid w:val="0077485F"/>
    <w:rsid w:val="0077622E"/>
    <w:rsid w:val="00776761"/>
    <w:rsid w:val="007800DD"/>
    <w:rsid w:val="00780AA9"/>
    <w:rsid w:val="00781B64"/>
    <w:rsid w:val="0078523E"/>
    <w:rsid w:val="00786B3A"/>
    <w:rsid w:val="00786F88"/>
    <w:rsid w:val="007943AD"/>
    <w:rsid w:val="007946F1"/>
    <w:rsid w:val="00796234"/>
    <w:rsid w:val="00797D76"/>
    <w:rsid w:val="007A138F"/>
    <w:rsid w:val="007A2F94"/>
    <w:rsid w:val="007A3B2A"/>
    <w:rsid w:val="007A4D16"/>
    <w:rsid w:val="007A6BA8"/>
    <w:rsid w:val="007A70F0"/>
    <w:rsid w:val="007A74EB"/>
    <w:rsid w:val="007A7EEF"/>
    <w:rsid w:val="007B06F1"/>
    <w:rsid w:val="007B0EA6"/>
    <w:rsid w:val="007B2A85"/>
    <w:rsid w:val="007C0549"/>
    <w:rsid w:val="007C43B6"/>
    <w:rsid w:val="007C4B25"/>
    <w:rsid w:val="007D25EA"/>
    <w:rsid w:val="007D52D2"/>
    <w:rsid w:val="007E0E97"/>
    <w:rsid w:val="007E1B86"/>
    <w:rsid w:val="007E21D9"/>
    <w:rsid w:val="007E30F8"/>
    <w:rsid w:val="007E5C5C"/>
    <w:rsid w:val="007F2969"/>
    <w:rsid w:val="007F37E7"/>
    <w:rsid w:val="007F4E1A"/>
    <w:rsid w:val="007F686A"/>
    <w:rsid w:val="00803E81"/>
    <w:rsid w:val="00812127"/>
    <w:rsid w:val="00814D19"/>
    <w:rsid w:val="0081694F"/>
    <w:rsid w:val="00817913"/>
    <w:rsid w:val="00820148"/>
    <w:rsid w:val="00823137"/>
    <w:rsid w:val="00824FBE"/>
    <w:rsid w:val="0082696E"/>
    <w:rsid w:val="00826E38"/>
    <w:rsid w:val="00830F5C"/>
    <w:rsid w:val="008313B4"/>
    <w:rsid w:val="008329EE"/>
    <w:rsid w:val="0083593D"/>
    <w:rsid w:val="00836E06"/>
    <w:rsid w:val="0084038F"/>
    <w:rsid w:val="0084078B"/>
    <w:rsid w:val="008431E7"/>
    <w:rsid w:val="00845A60"/>
    <w:rsid w:val="00845B7E"/>
    <w:rsid w:val="00851B4B"/>
    <w:rsid w:val="008556CD"/>
    <w:rsid w:val="00857B42"/>
    <w:rsid w:val="0086008A"/>
    <w:rsid w:val="008601C6"/>
    <w:rsid w:val="00862980"/>
    <w:rsid w:val="00866DAE"/>
    <w:rsid w:val="00870685"/>
    <w:rsid w:val="00881E65"/>
    <w:rsid w:val="00885578"/>
    <w:rsid w:val="00885CA9"/>
    <w:rsid w:val="00886BD3"/>
    <w:rsid w:val="008875A1"/>
    <w:rsid w:val="00892F30"/>
    <w:rsid w:val="00895289"/>
    <w:rsid w:val="00896FF6"/>
    <w:rsid w:val="00897682"/>
    <w:rsid w:val="00897E2F"/>
    <w:rsid w:val="008A1E82"/>
    <w:rsid w:val="008A4859"/>
    <w:rsid w:val="008A50E1"/>
    <w:rsid w:val="008A69A4"/>
    <w:rsid w:val="008A7059"/>
    <w:rsid w:val="008A75BF"/>
    <w:rsid w:val="008B137C"/>
    <w:rsid w:val="008C7CC1"/>
    <w:rsid w:val="008D3613"/>
    <w:rsid w:val="008D3854"/>
    <w:rsid w:val="008D6EFD"/>
    <w:rsid w:val="008D7C81"/>
    <w:rsid w:val="008D7D73"/>
    <w:rsid w:val="008E213C"/>
    <w:rsid w:val="008E3583"/>
    <w:rsid w:val="008E6518"/>
    <w:rsid w:val="008E704B"/>
    <w:rsid w:val="008E73A4"/>
    <w:rsid w:val="008F0666"/>
    <w:rsid w:val="008F199F"/>
    <w:rsid w:val="008F296A"/>
    <w:rsid w:val="008F399D"/>
    <w:rsid w:val="00902E2F"/>
    <w:rsid w:val="00905449"/>
    <w:rsid w:val="0091260D"/>
    <w:rsid w:val="00915492"/>
    <w:rsid w:val="0091674F"/>
    <w:rsid w:val="00920F7B"/>
    <w:rsid w:val="009276FA"/>
    <w:rsid w:val="00927A5C"/>
    <w:rsid w:val="00932142"/>
    <w:rsid w:val="00932D73"/>
    <w:rsid w:val="0094164A"/>
    <w:rsid w:val="00946B1E"/>
    <w:rsid w:val="00952045"/>
    <w:rsid w:val="009542A2"/>
    <w:rsid w:val="009552EB"/>
    <w:rsid w:val="00956034"/>
    <w:rsid w:val="009635E8"/>
    <w:rsid w:val="00964791"/>
    <w:rsid w:val="0096565C"/>
    <w:rsid w:val="009661EE"/>
    <w:rsid w:val="009711C8"/>
    <w:rsid w:val="009734AB"/>
    <w:rsid w:val="0097474F"/>
    <w:rsid w:val="00976317"/>
    <w:rsid w:val="00982F32"/>
    <w:rsid w:val="00986AE4"/>
    <w:rsid w:val="00986EB1"/>
    <w:rsid w:val="00987E05"/>
    <w:rsid w:val="0099428D"/>
    <w:rsid w:val="00994B1A"/>
    <w:rsid w:val="00995423"/>
    <w:rsid w:val="009A0BDC"/>
    <w:rsid w:val="009A25C9"/>
    <w:rsid w:val="009A592C"/>
    <w:rsid w:val="009A6D57"/>
    <w:rsid w:val="009B08A3"/>
    <w:rsid w:val="009B262A"/>
    <w:rsid w:val="009B635D"/>
    <w:rsid w:val="009C2717"/>
    <w:rsid w:val="009C27E6"/>
    <w:rsid w:val="009C5802"/>
    <w:rsid w:val="009C59FF"/>
    <w:rsid w:val="009C5D7C"/>
    <w:rsid w:val="009C688D"/>
    <w:rsid w:val="009D1E1A"/>
    <w:rsid w:val="009E35FE"/>
    <w:rsid w:val="009E3B72"/>
    <w:rsid w:val="009E3C26"/>
    <w:rsid w:val="009F07FE"/>
    <w:rsid w:val="009F0EBA"/>
    <w:rsid w:val="009F3167"/>
    <w:rsid w:val="009F5A05"/>
    <w:rsid w:val="009F6595"/>
    <w:rsid w:val="009F6CEC"/>
    <w:rsid w:val="009F7039"/>
    <w:rsid w:val="00A01D04"/>
    <w:rsid w:val="00A0320F"/>
    <w:rsid w:val="00A063E8"/>
    <w:rsid w:val="00A06520"/>
    <w:rsid w:val="00A074FC"/>
    <w:rsid w:val="00A07AB3"/>
    <w:rsid w:val="00A10471"/>
    <w:rsid w:val="00A10BE4"/>
    <w:rsid w:val="00A11ED4"/>
    <w:rsid w:val="00A14B79"/>
    <w:rsid w:val="00A216AF"/>
    <w:rsid w:val="00A21CA4"/>
    <w:rsid w:val="00A229D9"/>
    <w:rsid w:val="00A30A75"/>
    <w:rsid w:val="00A316D9"/>
    <w:rsid w:val="00A3289A"/>
    <w:rsid w:val="00A360C5"/>
    <w:rsid w:val="00A42791"/>
    <w:rsid w:val="00A4311E"/>
    <w:rsid w:val="00A44BA9"/>
    <w:rsid w:val="00A50A00"/>
    <w:rsid w:val="00A51393"/>
    <w:rsid w:val="00A51938"/>
    <w:rsid w:val="00A53A5A"/>
    <w:rsid w:val="00A60A48"/>
    <w:rsid w:val="00A6423D"/>
    <w:rsid w:val="00A6470E"/>
    <w:rsid w:val="00A65153"/>
    <w:rsid w:val="00A70F86"/>
    <w:rsid w:val="00A76D52"/>
    <w:rsid w:val="00A80118"/>
    <w:rsid w:val="00A80D92"/>
    <w:rsid w:val="00A81C66"/>
    <w:rsid w:val="00A82939"/>
    <w:rsid w:val="00A8448A"/>
    <w:rsid w:val="00A848CD"/>
    <w:rsid w:val="00A855C7"/>
    <w:rsid w:val="00A928EF"/>
    <w:rsid w:val="00A94A95"/>
    <w:rsid w:val="00AA2EA5"/>
    <w:rsid w:val="00AA37C8"/>
    <w:rsid w:val="00AA48EE"/>
    <w:rsid w:val="00AA4944"/>
    <w:rsid w:val="00AA6BA5"/>
    <w:rsid w:val="00AB184B"/>
    <w:rsid w:val="00AB1CC5"/>
    <w:rsid w:val="00AB31F2"/>
    <w:rsid w:val="00AB46BA"/>
    <w:rsid w:val="00AD0879"/>
    <w:rsid w:val="00AE353B"/>
    <w:rsid w:val="00AE4647"/>
    <w:rsid w:val="00AE7A35"/>
    <w:rsid w:val="00AF3542"/>
    <w:rsid w:val="00AF7EE8"/>
    <w:rsid w:val="00B00778"/>
    <w:rsid w:val="00B031A8"/>
    <w:rsid w:val="00B1463F"/>
    <w:rsid w:val="00B1687D"/>
    <w:rsid w:val="00B205FA"/>
    <w:rsid w:val="00B209EB"/>
    <w:rsid w:val="00B2120C"/>
    <w:rsid w:val="00B22250"/>
    <w:rsid w:val="00B235B0"/>
    <w:rsid w:val="00B266A5"/>
    <w:rsid w:val="00B26D88"/>
    <w:rsid w:val="00B27390"/>
    <w:rsid w:val="00B3053E"/>
    <w:rsid w:val="00B30DB8"/>
    <w:rsid w:val="00B32E8D"/>
    <w:rsid w:val="00B336BD"/>
    <w:rsid w:val="00B3567C"/>
    <w:rsid w:val="00B40422"/>
    <w:rsid w:val="00B42BC3"/>
    <w:rsid w:val="00B42C68"/>
    <w:rsid w:val="00B437C0"/>
    <w:rsid w:val="00B44716"/>
    <w:rsid w:val="00B50E3E"/>
    <w:rsid w:val="00B515CA"/>
    <w:rsid w:val="00B570AE"/>
    <w:rsid w:val="00B6108D"/>
    <w:rsid w:val="00B66689"/>
    <w:rsid w:val="00B73309"/>
    <w:rsid w:val="00B9245C"/>
    <w:rsid w:val="00B93AE4"/>
    <w:rsid w:val="00BA3168"/>
    <w:rsid w:val="00BB1579"/>
    <w:rsid w:val="00BB2BC3"/>
    <w:rsid w:val="00BB6B4B"/>
    <w:rsid w:val="00BB7037"/>
    <w:rsid w:val="00BC10A4"/>
    <w:rsid w:val="00BC1914"/>
    <w:rsid w:val="00BC380A"/>
    <w:rsid w:val="00BC461C"/>
    <w:rsid w:val="00BC5A5B"/>
    <w:rsid w:val="00BC6E0D"/>
    <w:rsid w:val="00BD0AB0"/>
    <w:rsid w:val="00BD1EA4"/>
    <w:rsid w:val="00BD4991"/>
    <w:rsid w:val="00BD7DBE"/>
    <w:rsid w:val="00BE00EE"/>
    <w:rsid w:val="00BE0BA8"/>
    <w:rsid w:val="00BE5C53"/>
    <w:rsid w:val="00BE62FB"/>
    <w:rsid w:val="00BE7EB1"/>
    <w:rsid w:val="00BF56ED"/>
    <w:rsid w:val="00BF7A91"/>
    <w:rsid w:val="00C01B53"/>
    <w:rsid w:val="00C06E03"/>
    <w:rsid w:val="00C12AA6"/>
    <w:rsid w:val="00C16CF6"/>
    <w:rsid w:val="00C174B5"/>
    <w:rsid w:val="00C20AE9"/>
    <w:rsid w:val="00C239F9"/>
    <w:rsid w:val="00C26A76"/>
    <w:rsid w:val="00C30E40"/>
    <w:rsid w:val="00C32D96"/>
    <w:rsid w:val="00C33413"/>
    <w:rsid w:val="00C33668"/>
    <w:rsid w:val="00C339A6"/>
    <w:rsid w:val="00C350F6"/>
    <w:rsid w:val="00C4589A"/>
    <w:rsid w:val="00C47212"/>
    <w:rsid w:val="00C51A67"/>
    <w:rsid w:val="00C555F1"/>
    <w:rsid w:val="00C5563F"/>
    <w:rsid w:val="00C56160"/>
    <w:rsid w:val="00C5630D"/>
    <w:rsid w:val="00C5776D"/>
    <w:rsid w:val="00C61E1F"/>
    <w:rsid w:val="00C624F2"/>
    <w:rsid w:val="00C634DF"/>
    <w:rsid w:val="00C64AA2"/>
    <w:rsid w:val="00C73129"/>
    <w:rsid w:val="00C73811"/>
    <w:rsid w:val="00C804AB"/>
    <w:rsid w:val="00C80DF8"/>
    <w:rsid w:val="00C83B39"/>
    <w:rsid w:val="00C86C2F"/>
    <w:rsid w:val="00C86D6C"/>
    <w:rsid w:val="00C86F12"/>
    <w:rsid w:val="00C87ACC"/>
    <w:rsid w:val="00C9002D"/>
    <w:rsid w:val="00C90A45"/>
    <w:rsid w:val="00C91F80"/>
    <w:rsid w:val="00C956CA"/>
    <w:rsid w:val="00C96BF3"/>
    <w:rsid w:val="00C96F2C"/>
    <w:rsid w:val="00CA2DC7"/>
    <w:rsid w:val="00CA414A"/>
    <w:rsid w:val="00CA4D9B"/>
    <w:rsid w:val="00CA52F9"/>
    <w:rsid w:val="00CA575A"/>
    <w:rsid w:val="00CA6FB6"/>
    <w:rsid w:val="00CA7D52"/>
    <w:rsid w:val="00CB1A3E"/>
    <w:rsid w:val="00CB3234"/>
    <w:rsid w:val="00CC0B0D"/>
    <w:rsid w:val="00CC0C5E"/>
    <w:rsid w:val="00CC2C31"/>
    <w:rsid w:val="00CC350E"/>
    <w:rsid w:val="00CC4A69"/>
    <w:rsid w:val="00CD1B77"/>
    <w:rsid w:val="00CD3F29"/>
    <w:rsid w:val="00CD5FA4"/>
    <w:rsid w:val="00CE1B68"/>
    <w:rsid w:val="00CE4896"/>
    <w:rsid w:val="00CE5371"/>
    <w:rsid w:val="00CE58EF"/>
    <w:rsid w:val="00CF0A96"/>
    <w:rsid w:val="00CF3A4D"/>
    <w:rsid w:val="00CF3CF4"/>
    <w:rsid w:val="00CF45D4"/>
    <w:rsid w:val="00CF5692"/>
    <w:rsid w:val="00D019BE"/>
    <w:rsid w:val="00D02F05"/>
    <w:rsid w:val="00D03374"/>
    <w:rsid w:val="00D03AE6"/>
    <w:rsid w:val="00D05FDD"/>
    <w:rsid w:val="00D10505"/>
    <w:rsid w:val="00D12CEA"/>
    <w:rsid w:val="00D138EB"/>
    <w:rsid w:val="00D15E32"/>
    <w:rsid w:val="00D17052"/>
    <w:rsid w:val="00D201A3"/>
    <w:rsid w:val="00D22295"/>
    <w:rsid w:val="00D24BB7"/>
    <w:rsid w:val="00D265E1"/>
    <w:rsid w:val="00D266F0"/>
    <w:rsid w:val="00D2793E"/>
    <w:rsid w:val="00D3423D"/>
    <w:rsid w:val="00D345E3"/>
    <w:rsid w:val="00D353A6"/>
    <w:rsid w:val="00D35BDA"/>
    <w:rsid w:val="00D35CE7"/>
    <w:rsid w:val="00D37528"/>
    <w:rsid w:val="00D375A0"/>
    <w:rsid w:val="00D415D7"/>
    <w:rsid w:val="00D458FB"/>
    <w:rsid w:val="00D45E1D"/>
    <w:rsid w:val="00D537BF"/>
    <w:rsid w:val="00D55FD2"/>
    <w:rsid w:val="00D65B70"/>
    <w:rsid w:val="00D70107"/>
    <w:rsid w:val="00D711C0"/>
    <w:rsid w:val="00D76C33"/>
    <w:rsid w:val="00D8006F"/>
    <w:rsid w:val="00D814E5"/>
    <w:rsid w:val="00D81CBE"/>
    <w:rsid w:val="00D85A3B"/>
    <w:rsid w:val="00D85DF6"/>
    <w:rsid w:val="00D87629"/>
    <w:rsid w:val="00D91D95"/>
    <w:rsid w:val="00D93B63"/>
    <w:rsid w:val="00D93FE6"/>
    <w:rsid w:val="00D946D7"/>
    <w:rsid w:val="00D96ECE"/>
    <w:rsid w:val="00DA07B1"/>
    <w:rsid w:val="00DA14C2"/>
    <w:rsid w:val="00DA19F3"/>
    <w:rsid w:val="00DA27AA"/>
    <w:rsid w:val="00DA28FB"/>
    <w:rsid w:val="00DA3909"/>
    <w:rsid w:val="00DA42B2"/>
    <w:rsid w:val="00DA4AB2"/>
    <w:rsid w:val="00DB12DA"/>
    <w:rsid w:val="00DB143D"/>
    <w:rsid w:val="00DB4082"/>
    <w:rsid w:val="00DC1E87"/>
    <w:rsid w:val="00DC457B"/>
    <w:rsid w:val="00DC4635"/>
    <w:rsid w:val="00DC48FB"/>
    <w:rsid w:val="00DC4C61"/>
    <w:rsid w:val="00DC524B"/>
    <w:rsid w:val="00DD1B96"/>
    <w:rsid w:val="00DD2B46"/>
    <w:rsid w:val="00DD3B7C"/>
    <w:rsid w:val="00DD63CD"/>
    <w:rsid w:val="00DE0B78"/>
    <w:rsid w:val="00DE2DFC"/>
    <w:rsid w:val="00DE5360"/>
    <w:rsid w:val="00DE582F"/>
    <w:rsid w:val="00DE74EB"/>
    <w:rsid w:val="00DF2309"/>
    <w:rsid w:val="00DF2863"/>
    <w:rsid w:val="00DF5A18"/>
    <w:rsid w:val="00E00B8B"/>
    <w:rsid w:val="00E019C8"/>
    <w:rsid w:val="00E02C28"/>
    <w:rsid w:val="00E03AB9"/>
    <w:rsid w:val="00E0739B"/>
    <w:rsid w:val="00E11C36"/>
    <w:rsid w:val="00E15C4A"/>
    <w:rsid w:val="00E1732F"/>
    <w:rsid w:val="00E20B33"/>
    <w:rsid w:val="00E210F6"/>
    <w:rsid w:val="00E27378"/>
    <w:rsid w:val="00E30337"/>
    <w:rsid w:val="00E31C5A"/>
    <w:rsid w:val="00E32223"/>
    <w:rsid w:val="00E324F8"/>
    <w:rsid w:val="00E32CC5"/>
    <w:rsid w:val="00E3333C"/>
    <w:rsid w:val="00E33BDE"/>
    <w:rsid w:val="00E35497"/>
    <w:rsid w:val="00E377A8"/>
    <w:rsid w:val="00E436F8"/>
    <w:rsid w:val="00E5136E"/>
    <w:rsid w:val="00E52984"/>
    <w:rsid w:val="00E60C64"/>
    <w:rsid w:val="00E60E93"/>
    <w:rsid w:val="00E64A88"/>
    <w:rsid w:val="00E7157C"/>
    <w:rsid w:val="00E716A9"/>
    <w:rsid w:val="00E73884"/>
    <w:rsid w:val="00E76EC4"/>
    <w:rsid w:val="00E81E4B"/>
    <w:rsid w:val="00E82FB5"/>
    <w:rsid w:val="00E835E9"/>
    <w:rsid w:val="00E83FED"/>
    <w:rsid w:val="00E848AF"/>
    <w:rsid w:val="00E8531D"/>
    <w:rsid w:val="00E85D00"/>
    <w:rsid w:val="00E91038"/>
    <w:rsid w:val="00E91DD5"/>
    <w:rsid w:val="00E92623"/>
    <w:rsid w:val="00E92D22"/>
    <w:rsid w:val="00E932D9"/>
    <w:rsid w:val="00E95204"/>
    <w:rsid w:val="00E95BA3"/>
    <w:rsid w:val="00E9614A"/>
    <w:rsid w:val="00E9789D"/>
    <w:rsid w:val="00EA3314"/>
    <w:rsid w:val="00EA35D4"/>
    <w:rsid w:val="00EA3EC6"/>
    <w:rsid w:val="00EA4B60"/>
    <w:rsid w:val="00EA69DF"/>
    <w:rsid w:val="00EB1BD6"/>
    <w:rsid w:val="00EB2158"/>
    <w:rsid w:val="00EC2520"/>
    <w:rsid w:val="00EC3668"/>
    <w:rsid w:val="00EC7188"/>
    <w:rsid w:val="00ED3F96"/>
    <w:rsid w:val="00ED4F34"/>
    <w:rsid w:val="00ED5039"/>
    <w:rsid w:val="00EE1BF4"/>
    <w:rsid w:val="00EE5B10"/>
    <w:rsid w:val="00EE6AC8"/>
    <w:rsid w:val="00F00FB1"/>
    <w:rsid w:val="00F018A9"/>
    <w:rsid w:val="00F02902"/>
    <w:rsid w:val="00F04A3E"/>
    <w:rsid w:val="00F1276B"/>
    <w:rsid w:val="00F154DF"/>
    <w:rsid w:val="00F17049"/>
    <w:rsid w:val="00F20745"/>
    <w:rsid w:val="00F2086D"/>
    <w:rsid w:val="00F30307"/>
    <w:rsid w:val="00F30E18"/>
    <w:rsid w:val="00F32EFA"/>
    <w:rsid w:val="00F35A8C"/>
    <w:rsid w:val="00F56705"/>
    <w:rsid w:val="00F577A8"/>
    <w:rsid w:val="00F57814"/>
    <w:rsid w:val="00F6207F"/>
    <w:rsid w:val="00F622CF"/>
    <w:rsid w:val="00F6332A"/>
    <w:rsid w:val="00F64EDF"/>
    <w:rsid w:val="00F6527C"/>
    <w:rsid w:val="00F728C1"/>
    <w:rsid w:val="00F73F96"/>
    <w:rsid w:val="00F82C65"/>
    <w:rsid w:val="00F925B1"/>
    <w:rsid w:val="00FA63EF"/>
    <w:rsid w:val="00FA6C7D"/>
    <w:rsid w:val="00FB4138"/>
    <w:rsid w:val="00FC3146"/>
    <w:rsid w:val="00FD0318"/>
    <w:rsid w:val="00FD2088"/>
    <w:rsid w:val="00FD2DAB"/>
    <w:rsid w:val="00FD6DCD"/>
    <w:rsid w:val="00FE4A90"/>
    <w:rsid w:val="00FF4D4B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2D3DD"/>
  <w15:docId w15:val="{56B52C17-704A-4796-8428-621B607A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uiPriority w:val="22"/>
    <w:qFormat/>
    <w:rsid w:val="00820148"/>
    <w:rPr>
      <w:b/>
      <w:bCs/>
    </w:rPr>
  </w:style>
  <w:style w:type="character" w:customStyle="1" w:styleId="ListParagraphChar">
    <w:name w:val="List Paragraph Char"/>
    <w:aliases w:val="caption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numbering" w:customStyle="1" w:styleId="Style2">
    <w:name w:val="Style2"/>
    <w:uiPriority w:val="99"/>
    <w:rsid w:val="00D15E32"/>
  </w:style>
  <w:style w:type="numbering" w:customStyle="1" w:styleId="Style7">
    <w:name w:val="Style7"/>
    <w:uiPriority w:val="99"/>
    <w:rsid w:val="00C33668"/>
  </w:style>
  <w:style w:type="table" w:styleId="TableGrid">
    <w:name w:val="Table Grid"/>
    <w:basedOn w:val="TableNormal"/>
    <w:rsid w:val="001E492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1E4921"/>
  </w:style>
  <w:style w:type="paragraph" w:customStyle="1" w:styleId="a1">
    <w:name w:val="เนื้อเรื่อง"/>
    <w:basedOn w:val="Normal"/>
    <w:rsid w:val="001E4921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1">
    <w:name w:val="Style1"/>
    <w:uiPriority w:val="99"/>
    <w:rsid w:val="001E4921"/>
  </w:style>
  <w:style w:type="numbering" w:customStyle="1" w:styleId="Style3">
    <w:name w:val="Style3"/>
    <w:uiPriority w:val="99"/>
    <w:rsid w:val="001E4921"/>
  </w:style>
  <w:style w:type="numbering" w:customStyle="1" w:styleId="Style4">
    <w:name w:val="Style4"/>
    <w:uiPriority w:val="99"/>
    <w:rsid w:val="001E4921"/>
  </w:style>
  <w:style w:type="numbering" w:customStyle="1" w:styleId="Style5">
    <w:name w:val="Style5"/>
    <w:uiPriority w:val="99"/>
    <w:rsid w:val="001E4921"/>
    <w:pPr>
      <w:numPr>
        <w:numId w:val="6"/>
      </w:numPr>
    </w:pPr>
  </w:style>
  <w:style w:type="paragraph" w:styleId="NormalWeb">
    <w:name w:val="Normal (Web)"/>
    <w:basedOn w:val="Normal"/>
    <w:uiPriority w:val="99"/>
    <w:unhideWhenUsed/>
    <w:rsid w:val="001E4921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numbering" w:customStyle="1" w:styleId="Style6">
    <w:name w:val="Style6"/>
    <w:uiPriority w:val="99"/>
    <w:rsid w:val="001E4921"/>
    <w:pPr>
      <w:numPr>
        <w:numId w:val="7"/>
      </w:numPr>
    </w:pPr>
  </w:style>
  <w:style w:type="numbering" w:customStyle="1" w:styleId="Style8">
    <w:name w:val="Style8"/>
    <w:uiPriority w:val="99"/>
    <w:rsid w:val="001E4921"/>
    <w:pPr>
      <w:numPr>
        <w:numId w:val="8"/>
      </w:numPr>
    </w:pPr>
  </w:style>
  <w:style w:type="character" w:customStyle="1" w:styleId="normaltextrun">
    <w:name w:val="normaltextrun"/>
    <w:rsid w:val="003743AB"/>
  </w:style>
  <w:style w:type="numbering" w:customStyle="1" w:styleId="Style31">
    <w:name w:val="Style31"/>
    <w:uiPriority w:val="99"/>
    <w:rsid w:val="00B32E8D"/>
  </w:style>
  <w:style w:type="paragraph" w:styleId="ListBullet">
    <w:name w:val="List Bullet"/>
    <w:basedOn w:val="Normal"/>
    <w:rsid w:val="009C5D7C"/>
    <w:pPr>
      <w:numPr>
        <w:numId w:val="11"/>
      </w:numPr>
      <w:spacing w:after="0"/>
      <w:contextualSpacing/>
      <w:jc w:val="left"/>
    </w:pPr>
    <w:rPr>
      <w:rFonts w:ascii="Times New Roman" w:hAnsi="Times New Roman" w:cs="Angsana New"/>
      <w:color w:val="auto"/>
      <w:kern w:val="0"/>
      <w:sz w:val="24"/>
      <w:szCs w:val="30"/>
      <w14:ligatures w14:val="none"/>
      <w14:cntxtAlts w14:val="0"/>
    </w:rPr>
  </w:style>
  <w:style w:type="character" w:customStyle="1" w:styleId="eop">
    <w:name w:val="eop"/>
    <w:basedOn w:val="DefaultParagraphFont"/>
    <w:rsid w:val="009C5D7C"/>
  </w:style>
  <w:style w:type="character" w:customStyle="1" w:styleId="spellingerror">
    <w:name w:val="spellingerror"/>
    <w:basedOn w:val="DefaultParagraphFont"/>
    <w:rsid w:val="009C5D7C"/>
  </w:style>
  <w:style w:type="paragraph" w:customStyle="1" w:styleId="paragraph">
    <w:name w:val="paragraph"/>
    <w:basedOn w:val="Normal"/>
    <w:rsid w:val="009C5D7C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numbering" w:customStyle="1" w:styleId="NoList1">
    <w:name w:val="No List1"/>
    <w:next w:val="NoList"/>
    <w:uiPriority w:val="99"/>
    <w:semiHidden/>
    <w:unhideWhenUsed/>
    <w:rsid w:val="00BE7EB1"/>
  </w:style>
  <w:style w:type="numbering" w:customStyle="1" w:styleId="Style11">
    <w:name w:val="Style11"/>
    <w:uiPriority w:val="99"/>
    <w:rsid w:val="00BE7EB1"/>
    <w:pPr>
      <w:numPr>
        <w:numId w:val="14"/>
      </w:numPr>
    </w:pPr>
  </w:style>
  <w:style w:type="numbering" w:customStyle="1" w:styleId="Style21">
    <w:name w:val="Style21"/>
    <w:uiPriority w:val="99"/>
    <w:rsid w:val="00BE7EB1"/>
  </w:style>
  <w:style w:type="numbering" w:customStyle="1" w:styleId="Style71">
    <w:name w:val="Style71"/>
    <w:uiPriority w:val="99"/>
    <w:rsid w:val="00BE7EB1"/>
  </w:style>
  <w:style w:type="numbering" w:customStyle="1" w:styleId="Style12">
    <w:name w:val="Style12"/>
    <w:uiPriority w:val="99"/>
    <w:rsid w:val="00612914"/>
    <w:pPr>
      <w:numPr>
        <w:numId w:val="19"/>
      </w:numPr>
    </w:pPr>
  </w:style>
  <w:style w:type="numbering" w:customStyle="1" w:styleId="Style32">
    <w:name w:val="Style32"/>
    <w:uiPriority w:val="99"/>
    <w:rsid w:val="00612914"/>
    <w:pPr>
      <w:numPr>
        <w:numId w:val="20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2914"/>
    <w:rPr>
      <w:color w:val="605E5C"/>
      <w:shd w:val="clear" w:color="auto" w:fill="E1DFDD"/>
    </w:rPr>
  </w:style>
  <w:style w:type="numbering" w:customStyle="1" w:styleId="Style61">
    <w:name w:val="Style61"/>
    <w:uiPriority w:val="99"/>
    <w:rsid w:val="00612914"/>
    <w:pPr>
      <w:numPr>
        <w:numId w:val="21"/>
      </w:numPr>
    </w:pPr>
  </w:style>
  <w:style w:type="numbering" w:customStyle="1" w:styleId="NoList2">
    <w:name w:val="No List2"/>
    <w:next w:val="NoList"/>
    <w:uiPriority w:val="99"/>
    <w:semiHidden/>
    <w:unhideWhenUsed/>
    <w:rsid w:val="00612914"/>
  </w:style>
  <w:style w:type="table" w:customStyle="1" w:styleId="TableGrid1">
    <w:name w:val="Table Grid1"/>
    <w:basedOn w:val="TableNormal"/>
    <w:next w:val="TableGrid"/>
    <w:rsid w:val="0061291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">
    <w:name w:val="Style13"/>
    <w:uiPriority w:val="99"/>
    <w:rsid w:val="00612914"/>
  </w:style>
  <w:style w:type="numbering" w:customStyle="1" w:styleId="Style22">
    <w:name w:val="Style22"/>
    <w:uiPriority w:val="99"/>
    <w:rsid w:val="00612914"/>
    <w:pPr>
      <w:numPr>
        <w:numId w:val="29"/>
      </w:numPr>
    </w:pPr>
  </w:style>
  <w:style w:type="numbering" w:customStyle="1" w:styleId="Style33">
    <w:name w:val="Style33"/>
    <w:uiPriority w:val="99"/>
    <w:rsid w:val="00612914"/>
  </w:style>
  <w:style w:type="numbering" w:customStyle="1" w:styleId="Style41">
    <w:name w:val="Style41"/>
    <w:uiPriority w:val="99"/>
    <w:rsid w:val="00612914"/>
  </w:style>
  <w:style w:type="numbering" w:customStyle="1" w:styleId="Style51">
    <w:name w:val="Style51"/>
    <w:uiPriority w:val="99"/>
    <w:rsid w:val="00612914"/>
  </w:style>
  <w:style w:type="numbering" w:customStyle="1" w:styleId="Style62">
    <w:name w:val="Style62"/>
    <w:uiPriority w:val="99"/>
    <w:rsid w:val="00612914"/>
    <w:pPr>
      <w:numPr>
        <w:numId w:val="9"/>
      </w:numPr>
    </w:pPr>
  </w:style>
  <w:style w:type="numbering" w:customStyle="1" w:styleId="Style72">
    <w:name w:val="Style72"/>
    <w:uiPriority w:val="99"/>
    <w:rsid w:val="00612914"/>
  </w:style>
  <w:style w:type="numbering" w:customStyle="1" w:styleId="Style81">
    <w:name w:val="Style81"/>
    <w:uiPriority w:val="99"/>
    <w:rsid w:val="00612914"/>
  </w:style>
  <w:style w:type="numbering" w:customStyle="1" w:styleId="Style311">
    <w:name w:val="Style311"/>
    <w:uiPriority w:val="99"/>
    <w:rsid w:val="00612914"/>
    <w:pPr>
      <w:numPr>
        <w:numId w:val="16"/>
      </w:numPr>
    </w:pPr>
  </w:style>
  <w:style w:type="numbering" w:customStyle="1" w:styleId="Style14">
    <w:name w:val="Style14"/>
    <w:uiPriority w:val="99"/>
    <w:rsid w:val="00612914"/>
    <w:pPr>
      <w:numPr>
        <w:numId w:val="33"/>
      </w:numPr>
    </w:pPr>
  </w:style>
  <w:style w:type="numbering" w:customStyle="1" w:styleId="Style141">
    <w:name w:val="Style141"/>
    <w:uiPriority w:val="99"/>
    <w:rsid w:val="00612914"/>
    <w:pPr>
      <w:numPr>
        <w:numId w:val="30"/>
      </w:numPr>
    </w:pPr>
  </w:style>
  <w:style w:type="numbering" w:customStyle="1" w:styleId="NoList3">
    <w:name w:val="No List3"/>
    <w:next w:val="NoList"/>
    <w:uiPriority w:val="99"/>
    <w:semiHidden/>
    <w:unhideWhenUsed/>
    <w:rsid w:val="00D3423D"/>
  </w:style>
  <w:style w:type="table" w:customStyle="1" w:styleId="TableGrid2">
    <w:name w:val="Table Grid2"/>
    <w:basedOn w:val="TableNormal"/>
    <w:next w:val="TableGrid"/>
    <w:rsid w:val="00D342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5">
    <w:name w:val="Style15"/>
    <w:uiPriority w:val="99"/>
    <w:rsid w:val="00D3423D"/>
  </w:style>
  <w:style w:type="numbering" w:customStyle="1" w:styleId="Style23">
    <w:name w:val="Style23"/>
    <w:uiPriority w:val="99"/>
    <w:rsid w:val="00D3423D"/>
  </w:style>
  <w:style w:type="numbering" w:customStyle="1" w:styleId="Style34">
    <w:name w:val="Style34"/>
    <w:uiPriority w:val="99"/>
    <w:rsid w:val="00D3423D"/>
    <w:pPr>
      <w:numPr>
        <w:numId w:val="3"/>
      </w:numPr>
    </w:pPr>
  </w:style>
  <w:style w:type="numbering" w:customStyle="1" w:styleId="Style42">
    <w:name w:val="Style42"/>
    <w:uiPriority w:val="99"/>
    <w:rsid w:val="00D3423D"/>
    <w:pPr>
      <w:numPr>
        <w:numId w:val="4"/>
      </w:numPr>
    </w:pPr>
  </w:style>
  <w:style w:type="numbering" w:customStyle="1" w:styleId="Style52">
    <w:name w:val="Style52"/>
    <w:uiPriority w:val="99"/>
    <w:rsid w:val="00D3423D"/>
    <w:pPr>
      <w:numPr>
        <w:numId w:val="5"/>
      </w:numPr>
    </w:pPr>
  </w:style>
  <w:style w:type="numbering" w:customStyle="1" w:styleId="Style63">
    <w:name w:val="Style63"/>
    <w:uiPriority w:val="99"/>
    <w:rsid w:val="00D3423D"/>
    <w:pPr>
      <w:numPr>
        <w:numId w:val="10"/>
      </w:numPr>
    </w:pPr>
  </w:style>
  <w:style w:type="numbering" w:customStyle="1" w:styleId="Style73">
    <w:name w:val="Style73"/>
    <w:uiPriority w:val="99"/>
    <w:rsid w:val="00D3423D"/>
    <w:pPr>
      <w:numPr>
        <w:numId w:val="11"/>
      </w:numPr>
    </w:pPr>
  </w:style>
  <w:style w:type="numbering" w:customStyle="1" w:styleId="Style82">
    <w:name w:val="Style82"/>
    <w:uiPriority w:val="99"/>
    <w:rsid w:val="00D3423D"/>
    <w:pPr>
      <w:numPr>
        <w:numId w:val="12"/>
      </w:numPr>
    </w:pPr>
  </w:style>
  <w:style w:type="numbering" w:customStyle="1" w:styleId="Style312">
    <w:name w:val="Style312"/>
    <w:uiPriority w:val="99"/>
    <w:rsid w:val="00D3423D"/>
    <w:pPr>
      <w:numPr>
        <w:numId w:val="22"/>
      </w:numPr>
    </w:pPr>
  </w:style>
  <w:style w:type="numbering" w:customStyle="1" w:styleId="Style142">
    <w:name w:val="Style142"/>
    <w:uiPriority w:val="99"/>
    <w:rsid w:val="00D3423D"/>
    <w:pPr>
      <w:numPr>
        <w:numId w:val="35"/>
      </w:numPr>
    </w:pPr>
  </w:style>
  <w:style w:type="numbering" w:customStyle="1" w:styleId="Style1411">
    <w:name w:val="Style1411"/>
    <w:uiPriority w:val="99"/>
    <w:rsid w:val="00D3423D"/>
    <w:pPr>
      <w:numPr>
        <w:numId w:val="17"/>
      </w:numPr>
    </w:pPr>
  </w:style>
  <w:style w:type="numbering" w:customStyle="1" w:styleId="NoList4">
    <w:name w:val="No List4"/>
    <w:next w:val="NoList"/>
    <w:uiPriority w:val="99"/>
    <w:semiHidden/>
    <w:unhideWhenUsed/>
    <w:rsid w:val="007F686A"/>
  </w:style>
  <w:style w:type="numbering" w:customStyle="1" w:styleId="Style16">
    <w:name w:val="Style16"/>
    <w:uiPriority w:val="99"/>
    <w:rsid w:val="007F686A"/>
    <w:pPr>
      <w:numPr>
        <w:numId w:val="1"/>
      </w:numPr>
    </w:pPr>
  </w:style>
  <w:style w:type="numbering" w:customStyle="1" w:styleId="Style24">
    <w:name w:val="Style24"/>
    <w:uiPriority w:val="99"/>
    <w:rsid w:val="007F686A"/>
    <w:pPr>
      <w:numPr>
        <w:numId w:val="2"/>
      </w:numPr>
    </w:pPr>
  </w:style>
  <w:style w:type="numbering" w:customStyle="1" w:styleId="Style74">
    <w:name w:val="Style74"/>
    <w:uiPriority w:val="99"/>
    <w:rsid w:val="007F686A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BD934F49B9E4AB42BB40487A608BE" ma:contentTypeVersion="9" ma:contentTypeDescription="Create a new document." ma:contentTypeScope="" ma:versionID="38bc4918498dac1f20d34631eb481574">
  <xsd:schema xmlns:xsd="http://www.w3.org/2001/XMLSchema" xmlns:xs="http://www.w3.org/2001/XMLSchema" xmlns:p="http://schemas.microsoft.com/office/2006/metadata/properties" xmlns:ns3="b58d408e-c7b4-4fb6-af2e-54df01568d50" targetNamespace="http://schemas.microsoft.com/office/2006/metadata/properties" ma:root="true" ma:fieldsID="27b95ce9e73aba72755d338b026edb88" ns3:_="">
    <xsd:import namespace="b58d408e-c7b4-4fb6-af2e-54df01568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d408e-c7b4-4fb6-af2e-54df01568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D29C6-D643-4996-9F5E-2EC7748967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477E0D-2269-4EB0-A725-3726CD8F9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d408e-c7b4-4fb6-af2e-54df01568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A91D8E-BF2A-4D16-B3AD-051E806422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B5BC81-D911-40BC-879B-F8FE2BEB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12</Pages>
  <Words>3247</Words>
  <Characters>18511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Bhornprapa Duanggangngoa</cp:lastModifiedBy>
  <cp:revision>68</cp:revision>
  <cp:lastPrinted>2020-12-24T02:57:00Z</cp:lastPrinted>
  <dcterms:created xsi:type="dcterms:W3CDTF">2020-03-05T04:11:00Z</dcterms:created>
  <dcterms:modified xsi:type="dcterms:W3CDTF">2020-12-24T02:58:00Z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0x010100CEEBD934F49B9E4AB42BB40487A608BE</vt:lpwstr>
  </property>
</Properties>
</file>